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lang w:eastAsia="zh-CN"/>
        </w:rPr>
      </w:pPr>
      <w:r>
        <w:rPr>
          <w:rFonts w:hint="eastAsia"/>
          <w:b/>
          <w:bCs/>
          <w:sz w:val="30"/>
          <w:szCs w:val="30"/>
          <w:lang w:eastAsia="zh-CN"/>
        </w:rPr>
        <w:t>一包：辐射防护服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b/>
          <w:bCs/>
          <w:sz w:val="30"/>
          <w:szCs w:val="30"/>
          <w:lang w:eastAsia="zh-CN"/>
        </w:rPr>
      </w:pPr>
      <w:r>
        <w:rPr>
          <w:rFonts w:hint="eastAsia"/>
          <w:b/>
          <w:bCs/>
          <w:sz w:val="30"/>
          <w:szCs w:val="30"/>
          <w:lang w:eastAsia="zh-CN"/>
        </w:rPr>
        <w:t>一、成人辐射防护服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b/>
          <w:bCs/>
          <w:sz w:val="24"/>
          <w:szCs w:val="24"/>
          <w:lang w:eastAsia="zh-CN"/>
        </w:rPr>
      </w:pPr>
      <w:r>
        <w:rPr>
          <w:rFonts w:hint="eastAsia"/>
          <w:b/>
          <w:bCs/>
          <w:sz w:val="24"/>
          <w:szCs w:val="24"/>
          <w:lang w:eastAsia="zh-CN"/>
        </w:rPr>
        <w:t>（一）</w:t>
      </w:r>
      <w:r>
        <w:rPr>
          <w:rFonts w:hint="eastAsia"/>
          <w:b/>
          <w:bCs/>
          <w:sz w:val="24"/>
          <w:szCs w:val="24"/>
        </w:rPr>
        <w:t>、防辐射裙</w:t>
      </w:r>
      <w:r>
        <w:rPr>
          <w:rFonts w:hint="eastAsia"/>
          <w:b/>
          <w:bCs/>
          <w:sz w:val="24"/>
          <w:szCs w:val="24"/>
          <w:lang w:eastAsia="zh-CN"/>
        </w:rPr>
        <w:t>（需单独报价）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1）防护服采用国际多层制作工艺以确保柔软舒适，前面采用四层0.125mmp 进口超轻超柔超薄微铅防护材料组合成0.5mmpb，背面采用二层0.125mmpb组合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0.25mmpb;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2）铅当量：前面≥0.5mmPb，后面及袖子≥0.25mmPb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3）表面面料为防水指数大于1000的射线防护服专用设计，轻，耐磨，耐用，易清洁，可用酒精擦洗。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4）表面材料有40种颜色、图案可供选择，以便区分，避免交叉污染。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防护衣可根据每位医生的身高腰围肩宽提供量身定做服务，分体防护衣的裙子选择最佳人性化工艺设计（在两侧胯部弧形设计使医生在手术间歇不解开裙子坐下时也无紧绷感觉，同时设计更加合理的裙子专用支撑腰带，减轻腰部受力避免裙子脱落），整体穿着舒适合体，重量和有效防护达到最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6）铅衣配备有口袋以便放剂量卡。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7）每件铅衣绣上医生名字或绣上名字加日期，方便推算衣服有效日期。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8）铅衣选择对人体安全无害的材料，采用优质魔术贴、缝线。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w:t>
      </w:r>
      <w:r>
        <w:rPr>
          <w:rFonts w:hint="eastAsia"/>
          <w:b/>
          <w:bCs/>
          <w:sz w:val="24"/>
          <w:szCs w:val="24"/>
        </w:rPr>
        <w:t>二</w:t>
      </w:r>
      <w:r>
        <w:rPr>
          <w:rFonts w:hint="eastAsia"/>
          <w:b/>
          <w:bCs/>
          <w:sz w:val="24"/>
          <w:szCs w:val="24"/>
          <w:lang w:val="en-US" w:eastAsia="zh-CN"/>
        </w:rPr>
        <w:t>)</w:t>
      </w:r>
      <w:r>
        <w:rPr>
          <w:rFonts w:hint="eastAsia"/>
          <w:b/>
          <w:bCs/>
          <w:sz w:val="24"/>
          <w:szCs w:val="24"/>
        </w:rPr>
        <w:t>、防辐射围领</w:t>
      </w:r>
      <w:r>
        <w:rPr>
          <w:rFonts w:hint="eastAsia"/>
          <w:b/>
          <w:bCs/>
          <w:sz w:val="24"/>
          <w:szCs w:val="24"/>
          <w:lang w:eastAsia="zh-CN"/>
        </w:rPr>
        <w:t>（需单独报价）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rPr>
        <w:t>1）产品采用进口超轻、超薄、超柔软型微铅防护材料，里面由四层≥0.125mmPb进口微铅防护材料组成</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2）表面面料为防水指数大于1000的射线防护服专用设计，轻，耐磨，耐用，易清洁，可用酒精擦洗。</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3）铅当量≥0.5mmPb，最大面积防护甲状腺部位，可提供40种颜色，可按医护人员需求量身定制，每个大领围脖赠送一个免费的棉衬，保证医生穿戴清洁卫生。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w:t>
      </w:r>
      <w:r>
        <w:rPr>
          <w:rFonts w:hint="eastAsia"/>
          <w:b/>
          <w:bCs/>
          <w:sz w:val="24"/>
          <w:szCs w:val="24"/>
        </w:rPr>
        <w:t>三</w:t>
      </w:r>
      <w:r>
        <w:rPr>
          <w:rFonts w:hint="eastAsia"/>
          <w:b/>
          <w:bCs/>
          <w:sz w:val="24"/>
          <w:szCs w:val="24"/>
          <w:lang w:eastAsia="zh-CN"/>
        </w:rPr>
        <w:t>）</w:t>
      </w:r>
      <w:r>
        <w:rPr>
          <w:rFonts w:hint="eastAsia"/>
          <w:b/>
          <w:bCs/>
          <w:sz w:val="24"/>
          <w:szCs w:val="24"/>
        </w:rPr>
        <w:t>、防辐射帽</w:t>
      </w:r>
      <w:r>
        <w:rPr>
          <w:rFonts w:hint="eastAsia"/>
          <w:b/>
          <w:bCs/>
          <w:sz w:val="24"/>
          <w:szCs w:val="24"/>
          <w:lang w:eastAsia="zh-CN"/>
        </w:rPr>
        <w:t>（需单独报价）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rPr>
        <w:t>1）产品采用进口超轻、超薄、超柔软型微铅防护材料，里面由四层≥0.125mmPb进口微铅防护材料组成</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2）表面面料为防水指数大于1000的射线防护服专用设计，轻，耐磨，耐用，易清洁，可用酒精擦洗。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3）铅当量≥0.5mmPb，可选配帽顶镂空设计，穿戴舒适大大减轻颈椎压力，提供40种颜色还可根据医护人员需求量身定制。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eastAsia="zh-CN"/>
        </w:rPr>
        <w:t>以上产品需提供</w:t>
      </w:r>
      <w:r>
        <w:rPr>
          <w:rFonts w:hint="eastAsia"/>
          <w:b/>
          <w:bCs/>
          <w:sz w:val="24"/>
          <w:szCs w:val="24"/>
        </w:rPr>
        <w:t>疾控中心出具的检测报告</w:t>
      </w:r>
      <w:r>
        <w:rPr>
          <w:rFonts w:hint="eastAsia"/>
          <w:b/>
          <w:bCs/>
          <w:sz w:val="24"/>
          <w:szCs w:val="24"/>
          <w:lang w:eastAsia="zh-CN"/>
        </w:rPr>
        <w:t>、</w:t>
      </w:r>
      <w:r>
        <w:rPr>
          <w:rFonts w:hint="eastAsia"/>
          <w:b/>
          <w:bCs/>
          <w:sz w:val="24"/>
          <w:szCs w:val="24"/>
        </w:rPr>
        <w:t>IS09001／13485质量管理体系认证证书</w:t>
      </w:r>
      <w:r>
        <w:rPr>
          <w:rFonts w:hint="eastAsia"/>
          <w:b/>
          <w:bCs/>
          <w:sz w:val="24"/>
          <w:szCs w:val="24"/>
          <w:lang w:eastAsia="zh-CN"/>
        </w:rPr>
        <w:t>、</w:t>
      </w:r>
      <w:r>
        <w:rPr>
          <w:rFonts w:hint="eastAsia"/>
          <w:b/>
          <w:bCs/>
          <w:sz w:val="24"/>
          <w:szCs w:val="24"/>
        </w:rPr>
        <w:t>提供材料的进口报关单</w:t>
      </w:r>
      <w:r>
        <w:rPr>
          <w:rFonts w:hint="eastAsia"/>
          <w:b/>
          <w:bCs/>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eastAsia="zh-CN"/>
        </w:rPr>
        <w:t>成人牙科辐射防护服（需单独报价）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lang w:val="en-US" w:eastAsia="zh-CN"/>
        </w:rPr>
      </w:pPr>
      <w:r>
        <w:rPr>
          <w:rFonts w:hint="default"/>
          <w:b w:val="0"/>
          <w:bCs w:val="0"/>
          <w:sz w:val="24"/>
          <w:szCs w:val="24"/>
          <w:lang w:val="en-US" w:eastAsia="zh-CN"/>
        </w:rPr>
        <w:t>0.5mmPB,规格：1000*600mm</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儿童分体半袖辐射防护服</w:t>
      </w:r>
      <w:r>
        <w:rPr>
          <w:rFonts w:hint="eastAsia"/>
          <w:b/>
          <w:bCs/>
          <w:sz w:val="24"/>
          <w:szCs w:val="24"/>
          <w:lang w:eastAsia="zh-CN"/>
        </w:rPr>
        <w:t>（需单独报价）</w:t>
      </w:r>
    </w:p>
    <w:p>
      <w:pPr>
        <w:rPr>
          <w:rFonts w:hint="eastAsia"/>
          <w:sz w:val="24"/>
          <w:szCs w:val="24"/>
        </w:rPr>
      </w:pPr>
      <w:r>
        <w:rPr>
          <w:rFonts w:hint="eastAsia"/>
          <w:sz w:val="24"/>
          <w:szCs w:val="24"/>
        </w:rPr>
        <w:t>铅衣前身及后身0.5mmPb，袖子0.25mmPb,规格：750*450mm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sz w:val="24"/>
          <w:szCs w:val="24"/>
          <w:lang w:val="en-US" w:eastAsia="zh-CN"/>
        </w:rPr>
      </w:pPr>
    </w:p>
    <w:tbl>
      <w:tblPr>
        <w:tblStyle w:val="5"/>
        <w:tblW w:w="8540" w:type="dxa"/>
        <w:tblInd w:w="93" w:type="dxa"/>
        <w:tblLayout w:type="autofit"/>
        <w:tblCellMar>
          <w:top w:w="0" w:type="dxa"/>
          <w:left w:w="108" w:type="dxa"/>
          <w:bottom w:w="0" w:type="dxa"/>
          <w:right w:w="108" w:type="dxa"/>
        </w:tblCellMar>
      </w:tblPr>
      <w:tblGrid>
        <w:gridCol w:w="861"/>
        <w:gridCol w:w="7679"/>
      </w:tblGrid>
      <w:tr>
        <w:tblPrEx>
          <w:tblCellMar>
            <w:top w:w="0" w:type="dxa"/>
            <w:left w:w="108" w:type="dxa"/>
            <w:bottom w:w="0" w:type="dxa"/>
            <w:right w:w="108" w:type="dxa"/>
          </w:tblCellMar>
        </w:tblPrEx>
        <w:trPr>
          <w:trHeight w:val="840" w:hRule="atLeast"/>
        </w:trPr>
        <w:tc>
          <w:tcPr>
            <w:tcW w:w="8540" w:type="dxa"/>
            <w:gridSpan w:val="2"/>
            <w:tcBorders>
              <w:top w:val="nil"/>
              <w:left w:val="nil"/>
              <w:bottom w:val="nil"/>
              <w:right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b/>
                <w:bCs/>
                <w:color w:val="000000"/>
                <w:kern w:val="0"/>
                <w:sz w:val="32"/>
                <w:szCs w:val="32"/>
              </w:rPr>
            </w:pPr>
            <w:r>
              <w:rPr>
                <w:rFonts w:hint="eastAsia"/>
                <w:b/>
                <w:bCs/>
                <w:sz w:val="30"/>
                <w:szCs w:val="30"/>
                <w:lang w:eastAsia="zh-CN"/>
              </w:rPr>
              <w:t>二包：</w:t>
            </w:r>
            <w:r>
              <w:rPr>
                <w:rFonts w:hint="eastAsia" w:ascii="宋体" w:hAnsi="宋体" w:eastAsia="宋体" w:cs="宋体"/>
                <w:b/>
                <w:bCs/>
                <w:color w:val="000000"/>
                <w:kern w:val="0"/>
                <w:sz w:val="32"/>
                <w:szCs w:val="32"/>
              </w:rPr>
              <w:t>进口电</w:t>
            </w:r>
            <w:r>
              <w:rPr>
                <w:rFonts w:hint="eastAsia" w:ascii="宋体" w:hAnsi="宋体" w:eastAsia="宋体" w:cs="宋体"/>
                <w:b/>
                <w:bCs/>
                <w:color w:val="000000"/>
                <w:kern w:val="0"/>
                <w:sz w:val="32"/>
                <w:szCs w:val="32"/>
                <w:lang w:eastAsia="zh-CN"/>
              </w:rPr>
              <w:t>动</w:t>
            </w:r>
            <w:r>
              <w:rPr>
                <w:rFonts w:hint="eastAsia" w:ascii="宋体" w:hAnsi="宋体" w:eastAsia="宋体" w:cs="宋体"/>
                <w:b/>
                <w:bCs/>
                <w:color w:val="000000"/>
                <w:kern w:val="0"/>
                <w:sz w:val="32"/>
                <w:szCs w:val="32"/>
              </w:rPr>
              <w:t>胸骨锯</w:t>
            </w:r>
          </w:p>
        </w:tc>
      </w:tr>
      <w:tr>
        <w:tblPrEx>
          <w:tblCellMar>
            <w:top w:w="0" w:type="dxa"/>
            <w:left w:w="108" w:type="dxa"/>
            <w:bottom w:w="0" w:type="dxa"/>
            <w:right w:w="108" w:type="dxa"/>
          </w:tblCellMar>
        </w:tblPrEx>
        <w:trPr>
          <w:trHeight w:val="420" w:hRule="atLeast"/>
        </w:trPr>
        <w:tc>
          <w:tcPr>
            <w:tcW w:w="861" w:type="dxa"/>
            <w:tcBorders>
              <w:top w:val="nil"/>
              <w:left w:val="nil"/>
              <w:bottom w:val="single" w:color="auto" w:sz="4" w:space="0"/>
              <w:right w:val="nil"/>
            </w:tcBorders>
            <w:shd w:val="clear" w:color="auto" w:fill="auto"/>
            <w:vAlign w:val="bottom"/>
          </w:tcPr>
          <w:p>
            <w:pPr>
              <w:widowControl/>
              <w:jc w:val="center"/>
              <w:rPr>
                <w:rFonts w:ascii="宋体" w:hAnsi="宋体" w:eastAsia="宋体" w:cs="宋体"/>
                <w:kern w:val="0"/>
                <w:sz w:val="24"/>
                <w:szCs w:val="24"/>
              </w:rPr>
            </w:pPr>
          </w:p>
        </w:tc>
        <w:tc>
          <w:tcPr>
            <w:tcW w:w="7679" w:type="dxa"/>
            <w:tcBorders>
              <w:top w:val="nil"/>
              <w:left w:val="nil"/>
              <w:bottom w:val="single" w:color="auto" w:sz="4" w:space="0"/>
              <w:right w:val="nil"/>
            </w:tcBorders>
            <w:shd w:val="clear" w:color="auto" w:fill="auto"/>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3" w:hRule="atLeast"/>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w:t>
            </w:r>
          </w:p>
        </w:tc>
        <w:tc>
          <w:tcPr>
            <w:tcW w:w="76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设备配置要求：</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胸骨锯主机×</w:t>
            </w:r>
            <w:r>
              <w:rPr>
                <w:rFonts w:ascii="Arial" w:hAnsi="Arial" w:eastAsia="宋体" w:cs="Arial"/>
                <w:color w:val="000000"/>
                <w:kern w:val="0"/>
                <w:sz w:val="24"/>
                <w:szCs w:val="24"/>
              </w:rPr>
              <w:t>1</w:t>
            </w:r>
            <w:r>
              <w:rPr>
                <w:rFonts w:hint="eastAsia" w:ascii="Arial" w:hAnsi="Arial" w:eastAsia="宋体" w:cs="Arial"/>
                <w:color w:val="000000"/>
                <w:kern w:val="0"/>
                <w:sz w:val="24"/>
                <w:szCs w:val="24"/>
                <w:lang w:val="en-US" w:eastAsia="zh-CN"/>
              </w:rPr>
              <w:t xml:space="preserve">  </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胸骨保护鞘×</w:t>
            </w:r>
            <w:r>
              <w:rPr>
                <w:rFonts w:ascii="Arial" w:hAnsi="Arial" w:eastAsia="宋体" w:cs="Arial"/>
                <w:color w:val="000000"/>
                <w:kern w:val="0"/>
                <w:sz w:val="24"/>
                <w:szCs w:val="24"/>
              </w:rPr>
              <w:t>1</w:t>
            </w:r>
            <w:r>
              <w:rPr>
                <w:rFonts w:hint="eastAsia" w:ascii="Arial" w:hAnsi="Arial" w:eastAsia="宋体" w:cs="Arial"/>
                <w:color w:val="000000"/>
                <w:kern w:val="0"/>
                <w:sz w:val="24"/>
                <w:szCs w:val="24"/>
                <w:lang w:val="en-US" w:eastAsia="zh-CN"/>
              </w:rPr>
              <w:t xml:space="preserve">   </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ascii="Arial" w:hAnsi="宋体" w:eastAsia="宋体" w:cs="Arial"/>
                <w:color w:val="000000"/>
                <w:kern w:val="0"/>
                <w:sz w:val="24"/>
                <w:szCs w:val="24"/>
              </w:rPr>
              <w:t>胸骨锯片</w:t>
            </w:r>
            <w:r>
              <w:rPr>
                <w:rFonts w:ascii="Arial" w:hAnsi="Arial" w:eastAsia="宋体" w:cs="Arial"/>
                <w:color w:val="000000"/>
                <w:kern w:val="0"/>
                <w:sz w:val="24"/>
                <w:szCs w:val="24"/>
              </w:rPr>
              <w:t>×</w:t>
            </w:r>
            <w:r>
              <w:rPr>
                <w:rFonts w:hint="eastAsia" w:ascii="Arial" w:hAnsi="Arial" w:eastAsia="宋体" w:cs="Arial"/>
                <w:color w:val="000000"/>
                <w:kern w:val="0"/>
                <w:sz w:val="24"/>
                <w:szCs w:val="24"/>
                <w:lang w:val="en-US" w:eastAsia="zh-CN"/>
              </w:rPr>
              <w:t>10</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4</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default" w:ascii="Arial" w:hAnsi="Arial" w:eastAsia="宋体" w:cs="Arial"/>
                <w:color w:val="000000"/>
                <w:kern w:val="0"/>
                <w:sz w:val="24"/>
                <w:szCs w:val="24"/>
                <w:lang w:val="en-US" w:eastAsia="zh-CN"/>
              </w:rPr>
            </w:pPr>
            <w:r>
              <w:rPr>
                <w:rFonts w:ascii="Arial" w:hAnsi="宋体" w:eastAsia="宋体" w:cs="Arial"/>
                <w:color w:val="000000"/>
                <w:kern w:val="0"/>
                <w:sz w:val="24"/>
                <w:szCs w:val="24"/>
              </w:rPr>
              <w:t>充电电池</w:t>
            </w:r>
            <w:r>
              <w:rPr>
                <w:rFonts w:ascii="Arial" w:hAnsi="Arial" w:eastAsia="宋体" w:cs="Arial"/>
                <w:color w:val="000000"/>
                <w:kern w:val="0"/>
                <w:sz w:val="24"/>
                <w:szCs w:val="24"/>
              </w:rPr>
              <w:t>×</w:t>
            </w:r>
            <w:r>
              <w:rPr>
                <w:rFonts w:hint="eastAsia" w:ascii="Arial" w:hAnsi="Arial" w:eastAsia="宋体" w:cs="Arial"/>
                <w:color w:val="000000"/>
                <w:kern w:val="0"/>
                <w:sz w:val="24"/>
                <w:szCs w:val="24"/>
                <w:lang w:val="en-US" w:eastAsia="zh-CN"/>
              </w:rPr>
              <w:t xml:space="preserve">2 </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C00000"/>
                <w:kern w:val="0"/>
                <w:sz w:val="24"/>
                <w:szCs w:val="24"/>
              </w:rPr>
            </w:pPr>
            <w:r>
              <w:rPr>
                <w:rFonts w:ascii="Arial" w:hAnsi="Arial" w:eastAsia="宋体" w:cs="Arial"/>
                <w:b/>
                <w:bCs/>
                <w:color w:val="C00000"/>
                <w:kern w:val="0"/>
                <w:sz w:val="24"/>
                <w:szCs w:val="24"/>
              </w:rPr>
              <w:t>5</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eastAsia" w:ascii="Arial" w:hAnsi="Arial" w:eastAsia="宋体" w:cs="Arial"/>
                <w:b/>
                <w:bCs/>
                <w:color w:val="C00000"/>
                <w:kern w:val="0"/>
                <w:sz w:val="24"/>
                <w:szCs w:val="24"/>
                <w:lang w:val="en-US" w:eastAsia="zh-CN"/>
              </w:rPr>
            </w:pPr>
            <w:r>
              <w:rPr>
                <w:rFonts w:hint="eastAsia" w:ascii="宋体" w:hAnsi="宋体" w:eastAsia="宋体" w:cs="宋体"/>
                <w:b/>
                <w:bCs/>
                <w:color w:val="C00000"/>
                <w:kern w:val="0"/>
                <w:sz w:val="24"/>
                <w:szCs w:val="24"/>
              </w:rPr>
              <w:t>电池充电器×</w:t>
            </w:r>
            <w:r>
              <w:rPr>
                <w:rFonts w:ascii="Arial" w:hAnsi="Arial" w:eastAsia="宋体" w:cs="Arial"/>
                <w:b/>
                <w:bCs/>
                <w:color w:val="C00000"/>
                <w:kern w:val="0"/>
                <w:sz w:val="24"/>
                <w:szCs w:val="24"/>
              </w:rPr>
              <w:t>1</w:t>
            </w:r>
            <w:r>
              <w:rPr>
                <w:rFonts w:hint="eastAsia" w:ascii="Arial" w:hAnsi="Arial" w:eastAsia="宋体" w:cs="Arial"/>
                <w:b/>
                <w:bCs/>
                <w:color w:val="C00000"/>
                <w:kern w:val="0"/>
                <w:sz w:val="24"/>
                <w:szCs w:val="24"/>
                <w:lang w:eastAsia="zh-CN"/>
              </w:rPr>
              <w:t>（需单独报价）</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主要技术要求：</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动力源：电池</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1-1</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电池材质：</w:t>
            </w:r>
            <w:r>
              <w:rPr>
                <w:rFonts w:hint="eastAsia" w:ascii="宋体" w:hAnsi="宋体" w:eastAsia="宋体" w:cs="宋体"/>
                <w:color w:val="000000"/>
                <w:kern w:val="0"/>
                <w:sz w:val="24"/>
                <w:szCs w:val="24"/>
              </w:rPr>
              <w:t>镍氢电池</w:t>
            </w:r>
          </w:p>
        </w:tc>
      </w:tr>
      <w:tr>
        <w:tblPrEx>
          <w:tblCellMar>
            <w:top w:w="0" w:type="dxa"/>
            <w:left w:w="108" w:type="dxa"/>
            <w:bottom w:w="0" w:type="dxa"/>
            <w:right w:w="108" w:type="dxa"/>
          </w:tblCellMar>
        </w:tblPrEx>
        <w:trPr>
          <w:trHeight w:val="445"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1-2</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Arial" w:hAnsi="Arial" w:eastAsia="宋体" w:cs="Arial"/>
                <w:color w:val="000000"/>
                <w:kern w:val="0"/>
                <w:sz w:val="24"/>
                <w:szCs w:val="24"/>
                <w:lang w:val="en-US" w:eastAsia="zh-CN"/>
              </w:rPr>
              <w:t>直流电压：9.6v</w:t>
            </w:r>
          </w:p>
        </w:tc>
      </w:tr>
      <w:tr>
        <w:tblPrEx>
          <w:tblCellMar>
            <w:top w:w="0" w:type="dxa"/>
            <w:left w:w="108" w:type="dxa"/>
            <w:bottom w:w="0" w:type="dxa"/>
            <w:right w:w="108" w:type="dxa"/>
          </w:tblCellMar>
        </w:tblPrEx>
        <w:trPr>
          <w:trHeight w:val="445"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1-3</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Arial" w:hAnsi="Arial" w:eastAsia="宋体" w:cs="Arial"/>
                <w:color w:val="000000"/>
                <w:kern w:val="0"/>
                <w:sz w:val="24"/>
                <w:szCs w:val="24"/>
                <w:lang w:val="en-US" w:eastAsia="zh-CN"/>
              </w:rPr>
              <w:t>标称容量：1.95Ah</w:t>
            </w:r>
          </w:p>
        </w:tc>
      </w:tr>
      <w:tr>
        <w:tblPrEx>
          <w:tblCellMar>
            <w:top w:w="0" w:type="dxa"/>
            <w:left w:w="108" w:type="dxa"/>
            <w:bottom w:w="0" w:type="dxa"/>
            <w:right w:w="108" w:type="dxa"/>
          </w:tblCellMar>
        </w:tblPrEx>
        <w:trPr>
          <w:trHeight w:val="445"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1-4</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消毒方式：</w:t>
            </w:r>
            <w:r>
              <w:rPr>
                <w:rFonts w:hint="eastAsia" w:ascii="宋体" w:hAnsi="宋体" w:eastAsia="宋体" w:cs="宋体"/>
                <w:color w:val="000000"/>
                <w:kern w:val="0"/>
                <w:sz w:val="24"/>
                <w:szCs w:val="24"/>
              </w:rPr>
              <w:t>免消毒，使用寿命长</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胸骨锯主机外壳材料：钛合金，耐腐蚀，重量轻</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3</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胸骨锯主机</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3-1</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val="en-US" w:eastAsia="zh-CN"/>
              </w:rPr>
            </w:pPr>
            <w:r>
              <w:rPr>
                <w:rFonts w:hint="eastAsia" w:ascii="Arial" w:hAnsi="Arial" w:eastAsia="宋体" w:cs="Arial"/>
                <w:color w:val="000000"/>
                <w:kern w:val="0"/>
                <w:sz w:val="24"/>
                <w:szCs w:val="24"/>
                <w:lang w:val="en-US" w:eastAsia="zh-CN"/>
              </w:rPr>
              <w:t>功率：≥250W</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3-2</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Arial" w:hAnsi="Arial" w:eastAsia="宋体" w:cs="Arial"/>
                <w:color w:val="000000"/>
                <w:kern w:val="0"/>
                <w:sz w:val="24"/>
                <w:szCs w:val="24"/>
                <w:lang w:val="en-US" w:eastAsia="zh-CN"/>
              </w:rPr>
              <w:t>直流电压：9.6v</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3-3</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eastAsia"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额定电流：10A</w:t>
            </w:r>
          </w:p>
        </w:tc>
      </w:tr>
      <w:tr>
        <w:tblPrEx>
          <w:tblCellMar>
            <w:top w:w="0" w:type="dxa"/>
            <w:left w:w="108" w:type="dxa"/>
            <w:bottom w:w="0" w:type="dxa"/>
            <w:right w:w="108" w:type="dxa"/>
          </w:tblCellMar>
        </w:tblPrEx>
        <w:trPr>
          <w:trHeight w:val="459"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3-4</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eastAsia"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符合标准：</w:t>
            </w:r>
            <w:r>
              <w:rPr>
                <w:rFonts w:hint="default" w:ascii="Arial" w:hAnsi="Arial" w:eastAsia="宋体" w:cs="Arial"/>
                <w:color w:val="000000"/>
                <w:kern w:val="0"/>
                <w:sz w:val="24"/>
                <w:szCs w:val="24"/>
                <w:lang w:val="en-US" w:eastAsia="zh-CN"/>
              </w:rPr>
              <w:t>IEC/DIN EN 60601-1</w:t>
            </w:r>
          </w:p>
        </w:tc>
      </w:tr>
      <w:tr>
        <w:tblPrEx>
          <w:tblCellMar>
            <w:top w:w="0" w:type="dxa"/>
            <w:left w:w="108" w:type="dxa"/>
            <w:bottom w:w="0" w:type="dxa"/>
            <w:right w:w="108" w:type="dxa"/>
          </w:tblCellMar>
        </w:tblPrEx>
        <w:trPr>
          <w:trHeight w:val="433"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3-5</w:t>
            </w:r>
          </w:p>
        </w:tc>
        <w:tc>
          <w:tcPr>
            <w:tcW w:w="7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夹持力</w:t>
            </w:r>
            <w:r>
              <w:rPr>
                <w:rFonts w:hint="eastAsia" w:ascii="Arial" w:hAnsi="Arial" w:eastAsia="宋体" w:cs="Arial"/>
                <w:color w:val="000000"/>
                <w:kern w:val="0"/>
                <w:sz w:val="24"/>
                <w:szCs w:val="24"/>
                <w:lang w:val="en-US" w:eastAsia="zh-CN"/>
              </w:rPr>
              <w:t>：≥</w:t>
            </w:r>
            <w:r>
              <w:rPr>
                <w:rFonts w:hint="default" w:ascii="Arial" w:hAnsi="Arial" w:eastAsia="宋体" w:cs="Arial"/>
                <w:color w:val="000000"/>
                <w:kern w:val="0"/>
                <w:sz w:val="24"/>
                <w:szCs w:val="24"/>
                <w:lang w:val="en-US" w:eastAsia="zh-CN"/>
              </w:rPr>
              <w:t xml:space="preserve">30N </w:t>
            </w:r>
          </w:p>
        </w:tc>
      </w:tr>
      <w:tr>
        <w:tblPrEx>
          <w:tblCellMar>
            <w:top w:w="0" w:type="dxa"/>
            <w:left w:w="108" w:type="dxa"/>
            <w:bottom w:w="0" w:type="dxa"/>
            <w:right w:w="108" w:type="dxa"/>
          </w:tblCellMar>
        </w:tblPrEx>
        <w:trPr>
          <w:trHeight w:val="445"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color w:val="000000"/>
                <w:kern w:val="0"/>
                <w:sz w:val="24"/>
                <w:szCs w:val="24"/>
                <w:lang w:val="en-US" w:eastAsia="zh-CN"/>
              </w:rPr>
            </w:pPr>
            <w:r>
              <w:rPr>
                <w:rFonts w:hint="eastAsia" w:ascii="Arial" w:hAnsi="Arial" w:eastAsia="宋体" w:cs="Arial"/>
                <w:color w:val="000000"/>
                <w:kern w:val="0"/>
                <w:sz w:val="24"/>
                <w:szCs w:val="24"/>
                <w:lang w:val="en-US" w:eastAsia="zh-CN"/>
              </w:rPr>
              <w:t>4</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锯片尺寸：</w:t>
            </w:r>
            <w:r>
              <w:rPr>
                <w:rFonts w:hint="eastAsia" w:ascii="Arial" w:hAnsi="Arial" w:eastAsia="宋体" w:cs="Arial"/>
                <w:color w:val="000000"/>
                <w:kern w:val="0"/>
                <w:sz w:val="24"/>
                <w:szCs w:val="24"/>
                <w:lang w:val="en-US" w:eastAsia="zh-CN"/>
              </w:rPr>
              <w:t>长：35mm，宽：7.5mm，厚：0.7-1.3mm</w:t>
            </w:r>
          </w:p>
        </w:tc>
      </w:tr>
      <w:tr>
        <w:tblPrEx>
          <w:tblCellMar>
            <w:top w:w="0" w:type="dxa"/>
            <w:left w:w="108" w:type="dxa"/>
            <w:bottom w:w="0" w:type="dxa"/>
            <w:right w:w="108" w:type="dxa"/>
          </w:tblCellMar>
        </w:tblPrEx>
        <w:trPr>
          <w:trHeight w:val="445" w:hRule="atLeast"/>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color w:val="000000"/>
                <w:kern w:val="0"/>
                <w:sz w:val="24"/>
                <w:szCs w:val="24"/>
                <w:lang w:val="en-US" w:eastAsia="zh-CN" w:bidi="ar-SA"/>
              </w:rPr>
            </w:pPr>
            <w:r>
              <w:rPr>
                <w:rFonts w:hint="eastAsia" w:ascii="Arial" w:hAnsi="Arial" w:eastAsia="宋体" w:cs="Arial"/>
                <w:color w:val="000000"/>
                <w:kern w:val="0"/>
                <w:sz w:val="24"/>
                <w:szCs w:val="24"/>
                <w:lang w:val="en-US" w:eastAsia="zh-CN"/>
              </w:rPr>
              <w:t>5</w:t>
            </w:r>
          </w:p>
        </w:tc>
        <w:tc>
          <w:tcPr>
            <w:tcW w:w="767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整体设计：人体工程学设计，弧形造型</w:t>
            </w:r>
          </w:p>
        </w:tc>
      </w:tr>
    </w:tbl>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lang w:val="en-US" w:eastAsia="zh-CN"/>
        </w:rPr>
      </w:pPr>
      <w:r>
        <w:rPr>
          <w:rFonts w:hint="eastAsia"/>
          <w:b/>
          <w:bCs/>
          <w:sz w:val="24"/>
          <w:szCs w:val="24"/>
          <w:lang w:val="en-US" w:eastAsia="zh-CN"/>
        </w:rPr>
        <w:t>三包：耳声发射分析仪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我院</w:t>
      </w:r>
      <w:r>
        <w:rPr>
          <w:rFonts w:hint="eastAsia"/>
          <w:sz w:val="24"/>
          <w:szCs w:val="24"/>
          <w:lang w:eastAsia="zh-CN"/>
        </w:rPr>
        <w:t>在用</w:t>
      </w:r>
      <w:r>
        <w:rPr>
          <w:rFonts w:hint="eastAsia"/>
          <w:sz w:val="24"/>
          <w:szCs w:val="24"/>
        </w:rPr>
        <w:t>德国麦科客观听力测试仪Ero·Scan 主机具有DPOAE筛查功能，</w:t>
      </w:r>
      <w:r>
        <w:rPr>
          <w:rFonts w:hint="eastAsia"/>
          <w:sz w:val="24"/>
          <w:szCs w:val="24"/>
          <w:lang w:eastAsia="zh-CN"/>
        </w:rPr>
        <w:t>需</w:t>
      </w:r>
      <w:r>
        <w:rPr>
          <w:rFonts w:hint="eastAsia"/>
          <w:sz w:val="24"/>
          <w:szCs w:val="24"/>
        </w:rPr>
        <w:t>在兼容原有功能前提下升级诊断型DPOAE和TEOAE 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二、升级功能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1、诊断型 DPOAE：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1.1、频率范围：1500～12000Hz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1.2、测试频点：4、6、12个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1.3、测试结果通过数量：自定义，0～12个可选；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1.4、SNR通过值：自定义，3～10dB，1dB步进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1.5、刺激声强度：40-70 dBSPL，5dBSPL步进；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1.6、测试时间可选：4秒／频点，2秒／频点，1秒／频点，0.5秒／频点；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2、诊断型 TEOAE：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2.1、频率范围：自定义，700-4000Hz；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2.2、测试频点：6个；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2.3、测试结果通过数量：自定义，0～6可选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2.4、SNR通过值：自定义，3～10dB，1dB步进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2.5、测试平均时间：自定义，8s、16s、32s、64s可选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2.6、刺激声强度：83dBSPL 峰值等效（±3dB）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2.7、最大声输出保护：90dB SPL</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备注：1、以上参数为必须满足的参数，不满足视为无效投报处理。</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20" w:firstLineChars="300"/>
        <w:textAlignment w:val="auto"/>
        <w:rPr>
          <w:rFonts w:hint="eastAsia" w:hAnsi="宋体" w:cs="宋体"/>
          <w:bCs/>
          <w:sz w:val="24"/>
          <w:szCs w:val="24"/>
        </w:rPr>
      </w:pPr>
      <w:r>
        <w:rPr>
          <w:rFonts w:hint="eastAsia" w:hAnsi="宋体" w:cs="宋体"/>
          <w:bCs/>
          <w:sz w:val="24"/>
          <w:szCs w:val="24"/>
        </w:rPr>
        <w:t>为杜绝采购过程中一切不正当竞争行为，所有中选供应商必须保证正常供货，满足院方需求。如不能正常供货者，将列入黑名单，</w:t>
      </w:r>
      <w:r>
        <w:rPr>
          <w:rFonts w:hint="eastAsia" w:hAnsi="宋体" w:cs="宋体"/>
          <w:bCs/>
          <w:sz w:val="24"/>
          <w:szCs w:val="24"/>
          <w:lang w:eastAsia="zh-CN"/>
        </w:rPr>
        <w:t>一</w:t>
      </w:r>
      <w:r>
        <w:rPr>
          <w:rFonts w:hint="eastAsia" w:hAnsi="宋体" w:cs="宋体"/>
          <w:bCs/>
          <w:sz w:val="24"/>
          <w:szCs w:val="24"/>
        </w:rPr>
        <w:t>年内将不能参与我院所有设备的采购项目。</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20" w:firstLineChars="300"/>
        <w:textAlignment w:val="auto"/>
        <w:rPr>
          <w:rFonts w:hint="eastAsia" w:hAnsi="宋体" w:cs="宋体"/>
          <w:bCs/>
          <w:sz w:val="24"/>
          <w:szCs w:val="24"/>
        </w:rPr>
      </w:pPr>
      <w:r>
        <w:rPr>
          <w:rFonts w:hint="eastAsia" w:hAnsi="宋体" w:cs="宋体"/>
          <w:bCs/>
          <w:sz w:val="24"/>
          <w:szCs w:val="24"/>
          <w:lang w:eastAsia="zh-CN"/>
        </w:rPr>
        <w:t>一包保修一年，二包保修三年，三包保修两年。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2E12F"/>
    <w:multiLevelType w:val="singleLevel"/>
    <w:tmpl w:val="4F82E12F"/>
    <w:lvl w:ilvl="0" w:tentative="0">
      <w:start w:val="2"/>
      <w:numFmt w:val="decimal"/>
      <w:suff w:val="nothing"/>
      <w:lvlText w:val="%1、"/>
      <w:lvlJc w:val="left"/>
    </w:lvl>
  </w:abstractNum>
  <w:abstractNum w:abstractNumId="1">
    <w:nsid w:val="7C82A738"/>
    <w:multiLevelType w:val="singleLevel"/>
    <w:tmpl w:val="7C82A73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NTY5MmJkZGY3OGU1YTg1YjY0YTQzYmEyM2FmNjEifQ=="/>
  </w:docVars>
  <w:rsids>
    <w:rsidRoot w:val="3AF85D90"/>
    <w:rsid w:val="0021089C"/>
    <w:rsid w:val="0027760D"/>
    <w:rsid w:val="00290C5E"/>
    <w:rsid w:val="002D7938"/>
    <w:rsid w:val="00506A2A"/>
    <w:rsid w:val="00725F2C"/>
    <w:rsid w:val="007406A2"/>
    <w:rsid w:val="00A57E68"/>
    <w:rsid w:val="00C01079"/>
    <w:rsid w:val="00D24416"/>
    <w:rsid w:val="00D723ED"/>
    <w:rsid w:val="00E40E91"/>
    <w:rsid w:val="00EB1B67"/>
    <w:rsid w:val="01152A28"/>
    <w:rsid w:val="01272AE9"/>
    <w:rsid w:val="0133455B"/>
    <w:rsid w:val="0144476E"/>
    <w:rsid w:val="01481B0C"/>
    <w:rsid w:val="014B2761"/>
    <w:rsid w:val="017271B6"/>
    <w:rsid w:val="01743D66"/>
    <w:rsid w:val="017D23C4"/>
    <w:rsid w:val="01871F4B"/>
    <w:rsid w:val="01A73E58"/>
    <w:rsid w:val="01AF4DE1"/>
    <w:rsid w:val="01B12448"/>
    <w:rsid w:val="01D71D78"/>
    <w:rsid w:val="01DA7B07"/>
    <w:rsid w:val="01EA619F"/>
    <w:rsid w:val="021A2E99"/>
    <w:rsid w:val="0222323A"/>
    <w:rsid w:val="022427D5"/>
    <w:rsid w:val="02286320"/>
    <w:rsid w:val="022F4BB0"/>
    <w:rsid w:val="026728D6"/>
    <w:rsid w:val="02734B6A"/>
    <w:rsid w:val="0274608C"/>
    <w:rsid w:val="02816FE5"/>
    <w:rsid w:val="02880F47"/>
    <w:rsid w:val="02B358B2"/>
    <w:rsid w:val="02BD41F9"/>
    <w:rsid w:val="02CD6481"/>
    <w:rsid w:val="02DD55E8"/>
    <w:rsid w:val="02E1546F"/>
    <w:rsid w:val="02EB4B52"/>
    <w:rsid w:val="02EC3343"/>
    <w:rsid w:val="02F57A43"/>
    <w:rsid w:val="034D570C"/>
    <w:rsid w:val="035B68D1"/>
    <w:rsid w:val="036A35CF"/>
    <w:rsid w:val="036A733F"/>
    <w:rsid w:val="036D7A96"/>
    <w:rsid w:val="037330D5"/>
    <w:rsid w:val="037E3379"/>
    <w:rsid w:val="039717D7"/>
    <w:rsid w:val="03B625BC"/>
    <w:rsid w:val="03B66524"/>
    <w:rsid w:val="03BA2560"/>
    <w:rsid w:val="03BB2537"/>
    <w:rsid w:val="03C3528E"/>
    <w:rsid w:val="03FF260B"/>
    <w:rsid w:val="0401471F"/>
    <w:rsid w:val="041B1D2D"/>
    <w:rsid w:val="04351FB8"/>
    <w:rsid w:val="04390B1D"/>
    <w:rsid w:val="044A5D91"/>
    <w:rsid w:val="04535DF9"/>
    <w:rsid w:val="04621ECA"/>
    <w:rsid w:val="046E31EC"/>
    <w:rsid w:val="048A5BCB"/>
    <w:rsid w:val="04A57498"/>
    <w:rsid w:val="04AA0991"/>
    <w:rsid w:val="04AC476D"/>
    <w:rsid w:val="04C10934"/>
    <w:rsid w:val="04C733D5"/>
    <w:rsid w:val="04C83387"/>
    <w:rsid w:val="04D37C9A"/>
    <w:rsid w:val="04E34F3B"/>
    <w:rsid w:val="04EB3189"/>
    <w:rsid w:val="051A0943"/>
    <w:rsid w:val="051F5651"/>
    <w:rsid w:val="052E323E"/>
    <w:rsid w:val="05380074"/>
    <w:rsid w:val="05431DE2"/>
    <w:rsid w:val="05432DB7"/>
    <w:rsid w:val="054E09BB"/>
    <w:rsid w:val="05531BE7"/>
    <w:rsid w:val="055427D3"/>
    <w:rsid w:val="05552402"/>
    <w:rsid w:val="05581EA4"/>
    <w:rsid w:val="05647D74"/>
    <w:rsid w:val="057A5684"/>
    <w:rsid w:val="057C64C5"/>
    <w:rsid w:val="05CA26FA"/>
    <w:rsid w:val="05CC442D"/>
    <w:rsid w:val="05D50CF5"/>
    <w:rsid w:val="05D76FEF"/>
    <w:rsid w:val="05EB6DFE"/>
    <w:rsid w:val="05EC24BC"/>
    <w:rsid w:val="05FA4517"/>
    <w:rsid w:val="05FD0975"/>
    <w:rsid w:val="06313682"/>
    <w:rsid w:val="06426D23"/>
    <w:rsid w:val="066841E4"/>
    <w:rsid w:val="066A60AD"/>
    <w:rsid w:val="06712C30"/>
    <w:rsid w:val="068518F9"/>
    <w:rsid w:val="06A109E3"/>
    <w:rsid w:val="06CD75E1"/>
    <w:rsid w:val="06CF5EA3"/>
    <w:rsid w:val="06E76948"/>
    <w:rsid w:val="06FD55A4"/>
    <w:rsid w:val="07313F3C"/>
    <w:rsid w:val="073C235E"/>
    <w:rsid w:val="07466DF3"/>
    <w:rsid w:val="074A25D8"/>
    <w:rsid w:val="0776394B"/>
    <w:rsid w:val="0784534D"/>
    <w:rsid w:val="07A46C5F"/>
    <w:rsid w:val="07A909A8"/>
    <w:rsid w:val="07AC77F3"/>
    <w:rsid w:val="07D25913"/>
    <w:rsid w:val="07E817B7"/>
    <w:rsid w:val="07FC159C"/>
    <w:rsid w:val="08074F40"/>
    <w:rsid w:val="080D6BDC"/>
    <w:rsid w:val="081B244B"/>
    <w:rsid w:val="0823018E"/>
    <w:rsid w:val="0823194D"/>
    <w:rsid w:val="08566BE8"/>
    <w:rsid w:val="085A3C13"/>
    <w:rsid w:val="085C7257"/>
    <w:rsid w:val="086400CB"/>
    <w:rsid w:val="087A764A"/>
    <w:rsid w:val="089002E9"/>
    <w:rsid w:val="08AE10AA"/>
    <w:rsid w:val="08B10FC8"/>
    <w:rsid w:val="08C44650"/>
    <w:rsid w:val="08D35CAF"/>
    <w:rsid w:val="08DD7AC0"/>
    <w:rsid w:val="08EE352E"/>
    <w:rsid w:val="09000EA4"/>
    <w:rsid w:val="0920478C"/>
    <w:rsid w:val="09215DDC"/>
    <w:rsid w:val="092D477E"/>
    <w:rsid w:val="094B64A0"/>
    <w:rsid w:val="095C44A3"/>
    <w:rsid w:val="09710AA2"/>
    <w:rsid w:val="09766C8E"/>
    <w:rsid w:val="0987440A"/>
    <w:rsid w:val="09900CBC"/>
    <w:rsid w:val="0992021D"/>
    <w:rsid w:val="09957FD3"/>
    <w:rsid w:val="09965C4C"/>
    <w:rsid w:val="09A12CC8"/>
    <w:rsid w:val="09F05A56"/>
    <w:rsid w:val="09F82C7D"/>
    <w:rsid w:val="0A081E8F"/>
    <w:rsid w:val="0A1A441E"/>
    <w:rsid w:val="0A217C8D"/>
    <w:rsid w:val="0A3115D5"/>
    <w:rsid w:val="0A5703D4"/>
    <w:rsid w:val="0A5E391D"/>
    <w:rsid w:val="0A5E6B05"/>
    <w:rsid w:val="0A6808BE"/>
    <w:rsid w:val="0A694127"/>
    <w:rsid w:val="0A6C0950"/>
    <w:rsid w:val="0A7D6579"/>
    <w:rsid w:val="0A863857"/>
    <w:rsid w:val="0A961CC6"/>
    <w:rsid w:val="0AA74E96"/>
    <w:rsid w:val="0AD91E82"/>
    <w:rsid w:val="0ADA6E99"/>
    <w:rsid w:val="0AFB0D50"/>
    <w:rsid w:val="0B0B0752"/>
    <w:rsid w:val="0B1F117D"/>
    <w:rsid w:val="0B3340E8"/>
    <w:rsid w:val="0B45436D"/>
    <w:rsid w:val="0B493C97"/>
    <w:rsid w:val="0B63394C"/>
    <w:rsid w:val="0B6F5382"/>
    <w:rsid w:val="0B713542"/>
    <w:rsid w:val="0B8106DB"/>
    <w:rsid w:val="0B8872E4"/>
    <w:rsid w:val="0B89103E"/>
    <w:rsid w:val="0B8B0F81"/>
    <w:rsid w:val="0BA02646"/>
    <w:rsid w:val="0BB22AC4"/>
    <w:rsid w:val="0BBB6BE3"/>
    <w:rsid w:val="0BC51BFA"/>
    <w:rsid w:val="0BD0087E"/>
    <w:rsid w:val="0BF40A02"/>
    <w:rsid w:val="0BF66818"/>
    <w:rsid w:val="0C015F6A"/>
    <w:rsid w:val="0C075E5B"/>
    <w:rsid w:val="0C0E2695"/>
    <w:rsid w:val="0C1434FD"/>
    <w:rsid w:val="0C2726D1"/>
    <w:rsid w:val="0C2C2457"/>
    <w:rsid w:val="0C3579E5"/>
    <w:rsid w:val="0C4F06EC"/>
    <w:rsid w:val="0C564245"/>
    <w:rsid w:val="0C5C2C5B"/>
    <w:rsid w:val="0C7140FE"/>
    <w:rsid w:val="0C967375"/>
    <w:rsid w:val="0CA67EA0"/>
    <w:rsid w:val="0CA75E14"/>
    <w:rsid w:val="0CD01A7E"/>
    <w:rsid w:val="0CD5503E"/>
    <w:rsid w:val="0CE73A93"/>
    <w:rsid w:val="0CE8774A"/>
    <w:rsid w:val="0CF2611A"/>
    <w:rsid w:val="0CF61EE6"/>
    <w:rsid w:val="0CFA6A7E"/>
    <w:rsid w:val="0D1C0460"/>
    <w:rsid w:val="0D2A40C4"/>
    <w:rsid w:val="0D413615"/>
    <w:rsid w:val="0D4D15A3"/>
    <w:rsid w:val="0D5225BA"/>
    <w:rsid w:val="0D8979FE"/>
    <w:rsid w:val="0D974773"/>
    <w:rsid w:val="0DB4785F"/>
    <w:rsid w:val="0DBD6D63"/>
    <w:rsid w:val="0DC406FD"/>
    <w:rsid w:val="0DD1529B"/>
    <w:rsid w:val="0DD4025C"/>
    <w:rsid w:val="0DE178C9"/>
    <w:rsid w:val="0DF7301A"/>
    <w:rsid w:val="0E264C70"/>
    <w:rsid w:val="0E2F2031"/>
    <w:rsid w:val="0E40109F"/>
    <w:rsid w:val="0E526040"/>
    <w:rsid w:val="0E6035F6"/>
    <w:rsid w:val="0E824215"/>
    <w:rsid w:val="0E8351C1"/>
    <w:rsid w:val="0E945CA5"/>
    <w:rsid w:val="0EAD6C29"/>
    <w:rsid w:val="0EB616BA"/>
    <w:rsid w:val="0EC328C1"/>
    <w:rsid w:val="0EC94E6A"/>
    <w:rsid w:val="0ECA74F9"/>
    <w:rsid w:val="0ECD0682"/>
    <w:rsid w:val="0ED31B0A"/>
    <w:rsid w:val="0ED619D1"/>
    <w:rsid w:val="0F0532D4"/>
    <w:rsid w:val="0F110EFB"/>
    <w:rsid w:val="0F1D77C8"/>
    <w:rsid w:val="0F2307F3"/>
    <w:rsid w:val="0F2E2B39"/>
    <w:rsid w:val="0F2F5338"/>
    <w:rsid w:val="0F4240ED"/>
    <w:rsid w:val="0F5E1696"/>
    <w:rsid w:val="0F6F7947"/>
    <w:rsid w:val="0F7D03AE"/>
    <w:rsid w:val="0F9154BA"/>
    <w:rsid w:val="0F9646C1"/>
    <w:rsid w:val="0F9C2D1E"/>
    <w:rsid w:val="0FBF6051"/>
    <w:rsid w:val="0FE73728"/>
    <w:rsid w:val="0FF93794"/>
    <w:rsid w:val="0FFC5F76"/>
    <w:rsid w:val="101B3EF1"/>
    <w:rsid w:val="101E6FB6"/>
    <w:rsid w:val="101F2623"/>
    <w:rsid w:val="10406558"/>
    <w:rsid w:val="10430105"/>
    <w:rsid w:val="104671D6"/>
    <w:rsid w:val="10694361"/>
    <w:rsid w:val="106E3610"/>
    <w:rsid w:val="10785DED"/>
    <w:rsid w:val="10856474"/>
    <w:rsid w:val="10975F0C"/>
    <w:rsid w:val="10980C3F"/>
    <w:rsid w:val="10990338"/>
    <w:rsid w:val="10A32B75"/>
    <w:rsid w:val="10AA3939"/>
    <w:rsid w:val="10B70EF3"/>
    <w:rsid w:val="10B859A7"/>
    <w:rsid w:val="10C02019"/>
    <w:rsid w:val="10CC32BF"/>
    <w:rsid w:val="10DF4274"/>
    <w:rsid w:val="10E72BE1"/>
    <w:rsid w:val="110D2335"/>
    <w:rsid w:val="11134272"/>
    <w:rsid w:val="11155836"/>
    <w:rsid w:val="113918E9"/>
    <w:rsid w:val="114E15C8"/>
    <w:rsid w:val="11596353"/>
    <w:rsid w:val="115A673D"/>
    <w:rsid w:val="11714006"/>
    <w:rsid w:val="117C1C39"/>
    <w:rsid w:val="117E3B61"/>
    <w:rsid w:val="117F1DD0"/>
    <w:rsid w:val="118319EF"/>
    <w:rsid w:val="11924EE5"/>
    <w:rsid w:val="11A64ACA"/>
    <w:rsid w:val="11AF0AC9"/>
    <w:rsid w:val="11B01126"/>
    <w:rsid w:val="11B64861"/>
    <w:rsid w:val="11C7159E"/>
    <w:rsid w:val="11CD0DB9"/>
    <w:rsid w:val="11E64C65"/>
    <w:rsid w:val="11F47046"/>
    <w:rsid w:val="120E24E6"/>
    <w:rsid w:val="12140073"/>
    <w:rsid w:val="1220192B"/>
    <w:rsid w:val="12220C73"/>
    <w:rsid w:val="12444E38"/>
    <w:rsid w:val="12500766"/>
    <w:rsid w:val="12501639"/>
    <w:rsid w:val="125E6E28"/>
    <w:rsid w:val="126163CF"/>
    <w:rsid w:val="12717634"/>
    <w:rsid w:val="1286444D"/>
    <w:rsid w:val="128D750D"/>
    <w:rsid w:val="12967AFC"/>
    <w:rsid w:val="12C275BC"/>
    <w:rsid w:val="12D46E1E"/>
    <w:rsid w:val="12D70683"/>
    <w:rsid w:val="12E4354E"/>
    <w:rsid w:val="12FD0ED1"/>
    <w:rsid w:val="12FD723C"/>
    <w:rsid w:val="130D35A0"/>
    <w:rsid w:val="13104B66"/>
    <w:rsid w:val="131467ED"/>
    <w:rsid w:val="131E2C60"/>
    <w:rsid w:val="13265A9D"/>
    <w:rsid w:val="1333147B"/>
    <w:rsid w:val="13337FB1"/>
    <w:rsid w:val="13346B87"/>
    <w:rsid w:val="135079A5"/>
    <w:rsid w:val="13640391"/>
    <w:rsid w:val="13695EA4"/>
    <w:rsid w:val="13755D4D"/>
    <w:rsid w:val="13896248"/>
    <w:rsid w:val="138D371E"/>
    <w:rsid w:val="138E10E3"/>
    <w:rsid w:val="13A13D52"/>
    <w:rsid w:val="13A70CD0"/>
    <w:rsid w:val="13AB325C"/>
    <w:rsid w:val="13AD285C"/>
    <w:rsid w:val="13C062DF"/>
    <w:rsid w:val="13CA457A"/>
    <w:rsid w:val="13D64AD7"/>
    <w:rsid w:val="14263C25"/>
    <w:rsid w:val="14325089"/>
    <w:rsid w:val="14356AF8"/>
    <w:rsid w:val="1440305A"/>
    <w:rsid w:val="145C7A1A"/>
    <w:rsid w:val="146079A3"/>
    <w:rsid w:val="146750E6"/>
    <w:rsid w:val="14733470"/>
    <w:rsid w:val="1496482E"/>
    <w:rsid w:val="14B52BAB"/>
    <w:rsid w:val="14D41856"/>
    <w:rsid w:val="14D80DA3"/>
    <w:rsid w:val="14DB0822"/>
    <w:rsid w:val="14E40767"/>
    <w:rsid w:val="14E8348F"/>
    <w:rsid w:val="14E96FFF"/>
    <w:rsid w:val="14EA2640"/>
    <w:rsid w:val="14F1371B"/>
    <w:rsid w:val="14F9565B"/>
    <w:rsid w:val="15014F72"/>
    <w:rsid w:val="151B59E4"/>
    <w:rsid w:val="151C069D"/>
    <w:rsid w:val="15421BE1"/>
    <w:rsid w:val="15534B57"/>
    <w:rsid w:val="15584959"/>
    <w:rsid w:val="156A5610"/>
    <w:rsid w:val="15801D86"/>
    <w:rsid w:val="15946B13"/>
    <w:rsid w:val="15A606F0"/>
    <w:rsid w:val="15C1135B"/>
    <w:rsid w:val="15CB4855"/>
    <w:rsid w:val="15DB6FCC"/>
    <w:rsid w:val="15E434FE"/>
    <w:rsid w:val="15EF038B"/>
    <w:rsid w:val="160270D9"/>
    <w:rsid w:val="16043829"/>
    <w:rsid w:val="160E6688"/>
    <w:rsid w:val="16145A7E"/>
    <w:rsid w:val="16196602"/>
    <w:rsid w:val="161C2A9E"/>
    <w:rsid w:val="16645FB0"/>
    <w:rsid w:val="16691D44"/>
    <w:rsid w:val="166F5959"/>
    <w:rsid w:val="16744B8B"/>
    <w:rsid w:val="168C4B99"/>
    <w:rsid w:val="16BB4FCA"/>
    <w:rsid w:val="16C63138"/>
    <w:rsid w:val="16E92C27"/>
    <w:rsid w:val="16EE4EE8"/>
    <w:rsid w:val="16F85FDE"/>
    <w:rsid w:val="16FD1526"/>
    <w:rsid w:val="16FE3D8F"/>
    <w:rsid w:val="16FE4DB5"/>
    <w:rsid w:val="170D277A"/>
    <w:rsid w:val="1736324B"/>
    <w:rsid w:val="173C600D"/>
    <w:rsid w:val="173F11DF"/>
    <w:rsid w:val="17495B75"/>
    <w:rsid w:val="17500399"/>
    <w:rsid w:val="17513B6A"/>
    <w:rsid w:val="175C6890"/>
    <w:rsid w:val="17731050"/>
    <w:rsid w:val="17C608E3"/>
    <w:rsid w:val="17D73C1C"/>
    <w:rsid w:val="17F31637"/>
    <w:rsid w:val="180115E1"/>
    <w:rsid w:val="18197ACB"/>
    <w:rsid w:val="18213BD0"/>
    <w:rsid w:val="1824275F"/>
    <w:rsid w:val="182A6F93"/>
    <w:rsid w:val="184333E0"/>
    <w:rsid w:val="184B50B4"/>
    <w:rsid w:val="18530493"/>
    <w:rsid w:val="185D1CB5"/>
    <w:rsid w:val="188A5D03"/>
    <w:rsid w:val="1892531F"/>
    <w:rsid w:val="189347D6"/>
    <w:rsid w:val="18B5320C"/>
    <w:rsid w:val="19137E1C"/>
    <w:rsid w:val="191C009E"/>
    <w:rsid w:val="19225893"/>
    <w:rsid w:val="194766AA"/>
    <w:rsid w:val="19545AA6"/>
    <w:rsid w:val="195F1F82"/>
    <w:rsid w:val="196564B0"/>
    <w:rsid w:val="196863A7"/>
    <w:rsid w:val="197E62B4"/>
    <w:rsid w:val="198E6B16"/>
    <w:rsid w:val="19B02216"/>
    <w:rsid w:val="19B16682"/>
    <w:rsid w:val="19B47283"/>
    <w:rsid w:val="19BC721B"/>
    <w:rsid w:val="19C865AE"/>
    <w:rsid w:val="19D32297"/>
    <w:rsid w:val="19E32F6A"/>
    <w:rsid w:val="19E34327"/>
    <w:rsid w:val="19E37C87"/>
    <w:rsid w:val="19EB45CC"/>
    <w:rsid w:val="19F32CE8"/>
    <w:rsid w:val="1A002343"/>
    <w:rsid w:val="1A0A101D"/>
    <w:rsid w:val="1A146D40"/>
    <w:rsid w:val="1A1A53B6"/>
    <w:rsid w:val="1A242519"/>
    <w:rsid w:val="1A2E64D4"/>
    <w:rsid w:val="1A2F5B29"/>
    <w:rsid w:val="1A3B576A"/>
    <w:rsid w:val="1A400971"/>
    <w:rsid w:val="1A517F99"/>
    <w:rsid w:val="1A530ED8"/>
    <w:rsid w:val="1A5D52C7"/>
    <w:rsid w:val="1A5E7A23"/>
    <w:rsid w:val="1A696756"/>
    <w:rsid w:val="1A6E1E54"/>
    <w:rsid w:val="1A9301DF"/>
    <w:rsid w:val="1AAE5B08"/>
    <w:rsid w:val="1AB600EB"/>
    <w:rsid w:val="1ABE16E4"/>
    <w:rsid w:val="1ACA00D9"/>
    <w:rsid w:val="1ACD5295"/>
    <w:rsid w:val="1ADE1AAE"/>
    <w:rsid w:val="1AE20E1C"/>
    <w:rsid w:val="1AEF2F1F"/>
    <w:rsid w:val="1B09617A"/>
    <w:rsid w:val="1B137502"/>
    <w:rsid w:val="1B153AB7"/>
    <w:rsid w:val="1B3F7CCE"/>
    <w:rsid w:val="1B5A36C6"/>
    <w:rsid w:val="1B696418"/>
    <w:rsid w:val="1B7F6F24"/>
    <w:rsid w:val="1B880AB8"/>
    <w:rsid w:val="1B9C086C"/>
    <w:rsid w:val="1B9E5D75"/>
    <w:rsid w:val="1B9E6C5A"/>
    <w:rsid w:val="1BBA1B56"/>
    <w:rsid w:val="1BD513E8"/>
    <w:rsid w:val="1BDD4E2C"/>
    <w:rsid w:val="1BE97B9F"/>
    <w:rsid w:val="1C10212C"/>
    <w:rsid w:val="1C167FA6"/>
    <w:rsid w:val="1C1B211B"/>
    <w:rsid w:val="1C2574E2"/>
    <w:rsid w:val="1C2E11A4"/>
    <w:rsid w:val="1C5A16B7"/>
    <w:rsid w:val="1C7F2EA4"/>
    <w:rsid w:val="1C8163EE"/>
    <w:rsid w:val="1C8A5D09"/>
    <w:rsid w:val="1C8C132E"/>
    <w:rsid w:val="1C99678B"/>
    <w:rsid w:val="1C9E1ECB"/>
    <w:rsid w:val="1CB459E4"/>
    <w:rsid w:val="1CB53D23"/>
    <w:rsid w:val="1CC86C99"/>
    <w:rsid w:val="1CCB6684"/>
    <w:rsid w:val="1CCF2B60"/>
    <w:rsid w:val="1CF94E68"/>
    <w:rsid w:val="1D046561"/>
    <w:rsid w:val="1D0970E9"/>
    <w:rsid w:val="1D324FDD"/>
    <w:rsid w:val="1D36560A"/>
    <w:rsid w:val="1D4F267C"/>
    <w:rsid w:val="1D6B5A3C"/>
    <w:rsid w:val="1DB179AB"/>
    <w:rsid w:val="1DB655BE"/>
    <w:rsid w:val="1DCD3EDE"/>
    <w:rsid w:val="1DE65704"/>
    <w:rsid w:val="1DF10155"/>
    <w:rsid w:val="1E0874F1"/>
    <w:rsid w:val="1E0A23C3"/>
    <w:rsid w:val="1E1440A3"/>
    <w:rsid w:val="1E222BF8"/>
    <w:rsid w:val="1E295FCA"/>
    <w:rsid w:val="1E357FDF"/>
    <w:rsid w:val="1E3E6E65"/>
    <w:rsid w:val="1E461537"/>
    <w:rsid w:val="1E653731"/>
    <w:rsid w:val="1E6A2E1C"/>
    <w:rsid w:val="1E6B1FDE"/>
    <w:rsid w:val="1E6B7A92"/>
    <w:rsid w:val="1E6B7B71"/>
    <w:rsid w:val="1E700D94"/>
    <w:rsid w:val="1E7A5703"/>
    <w:rsid w:val="1E7E708C"/>
    <w:rsid w:val="1E891934"/>
    <w:rsid w:val="1E8E53DE"/>
    <w:rsid w:val="1E916D80"/>
    <w:rsid w:val="1E92425E"/>
    <w:rsid w:val="1EA0081E"/>
    <w:rsid w:val="1EAF4B56"/>
    <w:rsid w:val="1EBA7653"/>
    <w:rsid w:val="1EBF78D0"/>
    <w:rsid w:val="1EC63CC7"/>
    <w:rsid w:val="1EC9120B"/>
    <w:rsid w:val="1ECD3A75"/>
    <w:rsid w:val="1EE76873"/>
    <w:rsid w:val="1F183736"/>
    <w:rsid w:val="1F1D154F"/>
    <w:rsid w:val="1F222122"/>
    <w:rsid w:val="1F2972AE"/>
    <w:rsid w:val="1F2C7A3B"/>
    <w:rsid w:val="1F3341B7"/>
    <w:rsid w:val="1F507693"/>
    <w:rsid w:val="1F7929C9"/>
    <w:rsid w:val="1F90677F"/>
    <w:rsid w:val="1F9E142D"/>
    <w:rsid w:val="1FA043C6"/>
    <w:rsid w:val="1FB24185"/>
    <w:rsid w:val="1FB33B55"/>
    <w:rsid w:val="1FD47953"/>
    <w:rsid w:val="1FED06DF"/>
    <w:rsid w:val="200150A6"/>
    <w:rsid w:val="20423B0E"/>
    <w:rsid w:val="204F685B"/>
    <w:rsid w:val="205158A4"/>
    <w:rsid w:val="20811739"/>
    <w:rsid w:val="20865703"/>
    <w:rsid w:val="20923DFF"/>
    <w:rsid w:val="20936CC6"/>
    <w:rsid w:val="20945E80"/>
    <w:rsid w:val="20A56348"/>
    <w:rsid w:val="20BA1D2B"/>
    <w:rsid w:val="20C115F8"/>
    <w:rsid w:val="20C436DF"/>
    <w:rsid w:val="20DB1633"/>
    <w:rsid w:val="20DF01FE"/>
    <w:rsid w:val="20E6478D"/>
    <w:rsid w:val="20F271A1"/>
    <w:rsid w:val="20F633D8"/>
    <w:rsid w:val="20FA5F03"/>
    <w:rsid w:val="20FE166F"/>
    <w:rsid w:val="2105030D"/>
    <w:rsid w:val="21050E72"/>
    <w:rsid w:val="21116191"/>
    <w:rsid w:val="21142598"/>
    <w:rsid w:val="21200FE3"/>
    <w:rsid w:val="21286B6B"/>
    <w:rsid w:val="212A26F9"/>
    <w:rsid w:val="212C7A8A"/>
    <w:rsid w:val="21370135"/>
    <w:rsid w:val="2139595D"/>
    <w:rsid w:val="21477ED8"/>
    <w:rsid w:val="214A02C9"/>
    <w:rsid w:val="21574F76"/>
    <w:rsid w:val="215B4E75"/>
    <w:rsid w:val="21635B89"/>
    <w:rsid w:val="21736989"/>
    <w:rsid w:val="217454FD"/>
    <w:rsid w:val="21790239"/>
    <w:rsid w:val="217A06CF"/>
    <w:rsid w:val="21841C0A"/>
    <w:rsid w:val="218C591E"/>
    <w:rsid w:val="21AE3888"/>
    <w:rsid w:val="21B73188"/>
    <w:rsid w:val="21E22294"/>
    <w:rsid w:val="22023548"/>
    <w:rsid w:val="22076C7B"/>
    <w:rsid w:val="220E1284"/>
    <w:rsid w:val="2215763A"/>
    <w:rsid w:val="221A4D56"/>
    <w:rsid w:val="2221279B"/>
    <w:rsid w:val="222338CA"/>
    <w:rsid w:val="22291BDC"/>
    <w:rsid w:val="222F126B"/>
    <w:rsid w:val="22384BF9"/>
    <w:rsid w:val="22447A35"/>
    <w:rsid w:val="22461F72"/>
    <w:rsid w:val="224A7A30"/>
    <w:rsid w:val="2251394E"/>
    <w:rsid w:val="22587338"/>
    <w:rsid w:val="22702E88"/>
    <w:rsid w:val="2276293C"/>
    <w:rsid w:val="228337DB"/>
    <w:rsid w:val="22AF4D0B"/>
    <w:rsid w:val="22B2167E"/>
    <w:rsid w:val="22B8640E"/>
    <w:rsid w:val="22D952C3"/>
    <w:rsid w:val="230D55D1"/>
    <w:rsid w:val="2329673C"/>
    <w:rsid w:val="23384A26"/>
    <w:rsid w:val="233B140D"/>
    <w:rsid w:val="23525759"/>
    <w:rsid w:val="235A45EB"/>
    <w:rsid w:val="235D0C7C"/>
    <w:rsid w:val="236B6801"/>
    <w:rsid w:val="23766370"/>
    <w:rsid w:val="238A766F"/>
    <w:rsid w:val="238E2403"/>
    <w:rsid w:val="238F497D"/>
    <w:rsid w:val="2396351C"/>
    <w:rsid w:val="239F74AF"/>
    <w:rsid w:val="23B67F7A"/>
    <w:rsid w:val="23CC4263"/>
    <w:rsid w:val="23D07BF5"/>
    <w:rsid w:val="23DD295D"/>
    <w:rsid w:val="23E12839"/>
    <w:rsid w:val="23E209A7"/>
    <w:rsid w:val="23F178FE"/>
    <w:rsid w:val="2410350B"/>
    <w:rsid w:val="244064F4"/>
    <w:rsid w:val="2446267C"/>
    <w:rsid w:val="244651BE"/>
    <w:rsid w:val="244B3238"/>
    <w:rsid w:val="24504002"/>
    <w:rsid w:val="249477BF"/>
    <w:rsid w:val="24987363"/>
    <w:rsid w:val="24CA34E5"/>
    <w:rsid w:val="24DC3BE0"/>
    <w:rsid w:val="24F878EE"/>
    <w:rsid w:val="251E21C1"/>
    <w:rsid w:val="252C71BD"/>
    <w:rsid w:val="2531666D"/>
    <w:rsid w:val="255E7AFC"/>
    <w:rsid w:val="256841F4"/>
    <w:rsid w:val="256E7048"/>
    <w:rsid w:val="2571408D"/>
    <w:rsid w:val="257A2D8B"/>
    <w:rsid w:val="258342C3"/>
    <w:rsid w:val="258E54E4"/>
    <w:rsid w:val="259E3694"/>
    <w:rsid w:val="25A80294"/>
    <w:rsid w:val="25AE0865"/>
    <w:rsid w:val="25C72C62"/>
    <w:rsid w:val="25CC1DA4"/>
    <w:rsid w:val="25E32DFE"/>
    <w:rsid w:val="25F62262"/>
    <w:rsid w:val="2600410D"/>
    <w:rsid w:val="260249FC"/>
    <w:rsid w:val="26075DE4"/>
    <w:rsid w:val="264C5071"/>
    <w:rsid w:val="264F02DE"/>
    <w:rsid w:val="26517623"/>
    <w:rsid w:val="2664116C"/>
    <w:rsid w:val="26746360"/>
    <w:rsid w:val="269A4FC4"/>
    <w:rsid w:val="26AA5ED3"/>
    <w:rsid w:val="26AF7626"/>
    <w:rsid w:val="26B17F4B"/>
    <w:rsid w:val="26B75786"/>
    <w:rsid w:val="26BB4E7E"/>
    <w:rsid w:val="26C857C3"/>
    <w:rsid w:val="26E53F18"/>
    <w:rsid w:val="27296843"/>
    <w:rsid w:val="27354CA6"/>
    <w:rsid w:val="273F4F62"/>
    <w:rsid w:val="274B1EF8"/>
    <w:rsid w:val="27553561"/>
    <w:rsid w:val="275B213C"/>
    <w:rsid w:val="27636CFB"/>
    <w:rsid w:val="27712692"/>
    <w:rsid w:val="27855EC2"/>
    <w:rsid w:val="278D50F2"/>
    <w:rsid w:val="279D1A91"/>
    <w:rsid w:val="27A279E5"/>
    <w:rsid w:val="27BB611B"/>
    <w:rsid w:val="27BC3BDA"/>
    <w:rsid w:val="27C249CB"/>
    <w:rsid w:val="27CC6DFA"/>
    <w:rsid w:val="27DB0AF8"/>
    <w:rsid w:val="27E36C75"/>
    <w:rsid w:val="28094D2C"/>
    <w:rsid w:val="280A1B88"/>
    <w:rsid w:val="28247739"/>
    <w:rsid w:val="28373884"/>
    <w:rsid w:val="28407FAD"/>
    <w:rsid w:val="284433DC"/>
    <w:rsid w:val="286D76B7"/>
    <w:rsid w:val="286F0539"/>
    <w:rsid w:val="28746EBA"/>
    <w:rsid w:val="28914796"/>
    <w:rsid w:val="28AA3520"/>
    <w:rsid w:val="28B92CFF"/>
    <w:rsid w:val="28BF561B"/>
    <w:rsid w:val="28D32A22"/>
    <w:rsid w:val="28F77DD6"/>
    <w:rsid w:val="29141C8B"/>
    <w:rsid w:val="29184102"/>
    <w:rsid w:val="293D1C61"/>
    <w:rsid w:val="29433B6D"/>
    <w:rsid w:val="29513B28"/>
    <w:rsid w:val="2953017E"/>
    <w:rsid w:val="29585EB0"/>
    <w:rsid w:val="297207DF"/>
    <w:rsid w:val="299E1E10"/>
    <w:rsid w:val="299E6935"/>
    <w:rsid w:val="29A50EFE"/>
    <w:rsid w:val="29AB5A28"/>
    <w:rsid w:val="29B85331"/>
    <w:rsid w:val="29CA7ECF"/>
    <w:rsid w:val="29D6734A"/>
    <w:rsid w:val="29DD58F4"/>
    <w:rsid w:val="29E079B4"/>
    <w:rsid w:val="29E249BC"/>
    <w:rsid w:val="29E25E0C"/>
    <w:rsid w:val="29F42FFC"/>
    <w:rsid w:val="2A2C6FA5"/>
    <w:rsid w:val="2A303237"/>
    <w:rsid w:val="2A377ED5"/>
    <w:rsid w:val="2A477085"/>
    <w:rsid w:val="2A5B74E9"/>
    <w:rsid w:val="2A7D0DBD"/>
    <w:rsid w:val="2AA53DF5"/>
    <w:rsid w:val="2AAF5F31"/>
    <w:rsid w:val="2ABA3A79"/>
    <w:rsid w:val="2AC6608F"/>
    <w:rsid w:val="2ADC42B9"/>
    <w:rsid w:val="2AEC64B1"/>
    <w:rsid w:val="2B020FFB"/>
    <w:rsid w:val="2B2C7906"/>
    <w:rsid w:val="2B477421"/>
    <w:rsid w:val="2B4F7A3F"/>
    <w:rsid w:val="2B560D98"/>
    <w:rsid w:val="2B68357B"/>
    <w:rsid w:val="2B7B55E8"/>
    <w:rsid w:val="2B886E24"/>
    <w:rsid w:val="2B9577E8"/>
    <w:rsid w:val="2B9B362A"/>
    <w:rsid w:val="2BA80E20"/>
    <w:rsid w:val="2BAA5372"/>
    <w:rsid w:val="2BD37064"/>
    <w:rsid w:val="2BE346ED"/>
    <w:rsid w:val="2BF23385"/>
    <w:rsid w:val="2BFA3108"/>
    <w:rsid w:val="2C0117EB"/>
    <w:rsid w:val="2C0522FA"/>
    <w:rsid w:val="2C2351F0"/>
    <w:rsid w:val="2C267D5E"/>
    <w:rsid w:val="2C2E2158"/>
    <w:rsid w:val="2C4F384B"/>
    <w:rsid w:val="2C5D7E8F"/>
    <w:rsid w:val="2C5F7355"/>
    <w:rsid w:val="2C66535E"/>
    <w:rsid w:val="2C6E0619"/>
    <w:rsid w:val="2C751CBD"/>
    <w:rsid w:val="2C8A1A43"/>
    <w:rsid w:val="2C8F70CE"/>
    <w:rsid w:val="2CB743EE"/>
    <w:rsid w:val="2CC0512C"/>
    <w:rsid w:val="2CC62A3B"/>
    <w:rsid w:val="2CF33E3C"/>
    <w:rsid w:val="2D0D30A1"/>
    <w:rsid w:val="2D155E10"/>
    <w:rsid w:val="2D214737"/>
    <w:rsid w:val="2D305AA2"/>
    <w:rsid w:val="2D356D09"/>
    <w:rsid w:val="2D53665E"/>
    <w:rsid w:val="2D663EE8"/>
    <w:rsid w:val="2D684DC2"/>
    <w:rsid w:val="2D7A04F1"/>
    <w:rsid w:val="2D7E7E92"/>
    <w:rsid w:val="2D8A23AB"/>
    <w:rsid w:val="2DAF5A37"/>
    <w:rsid w:val="2DB851FC"/>
    <w:rsid w:val="2DD71234"/>
    <w:rsid w:val="2DE37547"/>
    <w:rsid w:val="2E107CBE"/>
    <w:rsid w:val="2E113C1A"/>
    <w:rsid w:val="2E1E5243"/>
    <w:rsid w:val="2E2A4D0D"/>
    <w:rsid w:val="2E502032"/>
    <w:rsid w:val="2E5D5618"/>
    <w:rsid w:val="2E63439E"/>
    <w:rsid w:val="2E835FEA"/>
    <w:rsid w:val="2E902ACE"/>
    <w:rsid w:val="2E9B1D66"/>
    <w:rsid w:val="2E9C63C7"/>
    <w:rsid w:val="2EA75F1A"/>
    <w:rsid w:val="2EC340DF"/>
    <w:rsid w:val="2ECD47EA"/>
    <w:rsid w:val="2ED03CC9"/>
    <w:rsid w:val="2ED757F2"/>
    <w:rsid w:val="2EEC0120"/>
    <w:rsid w:val="2EEE20A6"/>
    <w:rsid w:val="2EFA2921"/>
    <w:rsid w:val="2EFA39CA"/>
    <w:rsid w:val="2EFF0FFA"/>
    <w:rsid w:val="2F296FCB"/>
    <w:rsid w:val="2F372E79"/>
    <w:rsid w:val="2F3A53C9"/>
    <w:rsid w:val="2F535187"/>
    <w:rsid w:val="2F552631"/>
    <w:rsid w:val="2F557134"/>
    <w:rsid w:val="2F613452"/>
    <w:rsid w:val="2F644C23"/>
    <w:rsid w:val="2F92521B"/>
    <w:rsid w:val="2F976CCF"/>
    <w:rsid w:val="2F9B1161"/>
    <w:rsid w:val="2FA549DE"/>
    <w:rsid w:val="2FAD06B5"/>
    <w:rsid w:val="2FB15D46"/>
    <w:rsid w:val="2FBF511C"/>
    <w:rsid w:val="2FDD6116"/>
    <w:rsid w:val="2FDF68E2"/>
    <w:rsid w:val="303F2F07"/>
    <w:rsid w:val="30454AAF"/>
    <w:rsid w:val="305E5CC2"/>
    <w:rsid w:val="305F5E5C"/>
    <w:rsid w:val="30886CEA"/>
    <w:rsid w:val="308D4306"/>
    <w:rsid w:val="309227CA"/>
    <w:rsid w:val="30930382"/>
    <w:rsid w:val="309922C5"/>
    <w:rsid w:val="30C7300A"/>
    <w:rsid w:val="30E4007F"/>
    <w:rsid w:val="30E921A7"/>
    <w:rsid w:val="31000BAE"/>
    <w:rsid w:val="31181F9D"/>
    <w:rsid w:val="311C4FD4"/>
    <w:rsid w:val="31251EE0"/>
    <w:rsid w:val="3140558E"/>
    <w:rsid w:val="314D610B"/>
    <w:rsid w:val="314F201C"/>
    <w:rsid w:val="31534BC2"/>
    <w:rsid w:val="316378DC"/>
    <w:rsid w:val="316868D3"/>
    <w:rsid w:val="317F57A2"/>
    <w:rsid w:val="31813FCB"/>
    <w:rsid w:val="31A15A37"/>
    <w:rsid w:val="31BB05A0"/>
    <w:rsid w:val="31D16F58"/>
    <w:rsid w:val="31D94DE0"/>
    <w:rsid w:val="31D96C36"/>
    <w:rsid w:val="31F15F53"/>
    <w:rsid w:val="31F55D89"/>
    <w:rsid w:val="32071A37"/>
    <w:rsid w:val="320A65C7"/>
    <w:rsid w:val="32143BCB"/>
    <w:rsid w:val="321731EB"/>
    <w:rsid w:val="32191F7F"/>
    <w:rsid w:val="32211CF3"/>
    <w:rsid w:val="32395356"/>
    <w:rsid w:val="32442FC2"/>
    <w:rsid w:val="325259C8"/>
    <w:rsid w:val="32605BF9"/>
    <w:rsid w:val="327E4E2C"/>
    <w:rsid w:val="328741C7"/>
    <w:rsid w:val="32AE4451"/>
    <w:rsid w:val="32C160B8"/>
    <w:rsid w:val="32D34569"/>
    <w:rsid w:val="32DB762B"/>
    <w:rsid w:val="32E369D5"/>
    <w:rsid w:val="32E56AF8"/>
    <w:rsid w:val="330112CF"/>
    <w:rsid w:val="33034593"/>
    <w:rsid w:val="330B01E7"/>
    <w:rsid w:val="33437FCE"/>
    <w:rsid w:val="334E2187"/>
    <w:rsid w:val="33517088"/>
    <w:rsid w:val="335808D3"/>
    <w:rsid w:val="33590B83"/>
    <w:rsid w:val="335B318B"/>
    <w:rsid w:val="33824640"/>
    <w:rsid w:val="338C165F"/>
    <w:rsid w:val="33AB6DEC"/>
    <w:rsid w:val="33BB0D2A"/>
    <w:rsid w:val="33DE3D11"/>
    <w:rsid w:val="33F03284"/>
    <w:rsid w:val="33F56A38"/>
    <w:rsid w:val="34190DA8"/>
    <w:rsid w:val="346E4F07"/>
    <w:rsid w:val="346F613D"/>
    <w:rsid w:val="34761E92"/>
    <w:rsid w:val="34791B1E"/>
    <w:rsid w:val="347E410F"/>
    <w:rsid w:val="348C342F"/>
    <w:rsid w:val="34905333"/>
    <w:rsid w:val="34966A03"/>
    <w:rsid w:val="3498655B"/>
    <w:rsid w:val="349D3DE9"/>
    <w:rsid w:val="34A27AB9"/>
    <w:rsid w:val="34A63F09"/>
    <w:rsid w:val="34A67176"/>
    <w:rsid w:val="34B30F83"/>
    <w:rsid w:val="34BA24D5"/>
    <w:rsid w:val="34C3565D"/>
    <w:rsid w:val="34DF12AD"/>
    <w:rsid w:val="34EC33CC"/>
    <w:rsid w:val="34F31BCE"/>
    <w:rsid w:val="34F472C6"/>
    <w:rsid w:val="34F70EC8"/>
    <w:rsid w:val="351151EC"/>
    <w:rsid w:val="35357596"/>
    <w:rsid w:val="353769E6"/>
    <w:rsid w:val="354315FC"/>
    <w:rsid w:val="357901CA"/>
    <w:rsid w:val="35930406"/>
    <w:rsid w:val="35AB4564"/>
    <w:rsid w:val="35C05D4C"/>
    <w:rsid w:val="35C145B1"/>
    <w:rsid w:val="35C46144"/>
    <w:rsid w:val="35D13F41"/>
    <w:rsid w:val="36203909"/>
    <w:rsid w:val="362F2209"/>
    <w:rsid w:val="36432E07"/>
    <w:rsid w:val="36443466"/>
    <w:rsid w:val="36452718"/>
    <w:rsid w:val="36457C5F"/>
    <w:rsid w:val="364D0D6A"/>
    <w:rsid w:val="36685058"/>
    <w:rsid w:val="36715D75"/>
    <w:rsid w:val="367319AF"/>
    <w:rsid w:val="36771AD7"/>
    <w:rsid w:val="36793258"/>
    <w:rsid w:val="368000DB"/>
    <w:rsid w:val="3685035C"/>
    <w:rsid w:val="368D27E8"/>
    <w:rsid w:val="369F3638"/>
    <w:rsid w:val="36A1619B"/>
    <w:rsid w:val="36A8534A"/>
    <w:rsid w:val="36B02A22"/>
    <w:rsid w:val="36B14F68"/>
    <w:rsid w:val="36B17285"/>
    <w:rsid w:val="36CB06FD"/>
    <w:rsid w:val="36CC27B3"/>
    <w:rsid w:val="36E338C0"/>
    <w:rsid w:val="36E87823"/>
    <w:rsid w:val="36EA2EE8"/>
    <w:rsid w:val="36EF348B"/>
    <w:rsid w:val="371932F6"/>
    <w:rsid w:val="371A7A46"/>
    <w:rsid w:val="37522406"/>
    <w:rsid w:val="37576BF6"/>
    <w:rsid w:val="377D047C"/>
    <w:rsid w:val="37836AD8"/>
    <w:rsid w:val="37891A1E"/>
    <w:rsid w:val="37896767"/>
    <w:rsid w:val="378C36B1"/>
    <w:rsid w:val="379411E0"/>
    <w:rsid w:val="379D73AA"/>
    <w:rsid w:val="37A14EB5"/>
    <w:rsid w:val="37FC7481"/>
    <w:rsid w:val="38200281"/>
    <w:rsid w:val="382E5605"/>
    <w:rsid w:val="384B5EA1"/>
    <w:rsid w:val="385B4881"/>
    <w:rsid w:val="3861472F"/>
    <w:rsid w:val="388F03D2"/>
    <w:rsid w:val="38AA0A16"/>
    <w:rsid w:val="38B7690F"/>
    <w:rsid w:val="38BB1C3A"/>
    <w:rsid w:val="38C55EF0"/>
    <w:rsid w:val="38D07570"/>
    <w:rsid w:val="38DA2888"/>
    <w:rsid w:val="38EE1B34"/>
    <w:rsid w:val="391E7695"/>
    <w:rsid w:val="392D2F0B"/>
    <w:rsid w:val="39316914"/>
    <w:rsid w:val="39317926"/>
    <w:rsid w:val="39567C18"/>
    <w:rsid w:val="39722F17"/>
    <w:rsid w:val="397C6D7F"/>
    <w:rsid w:val="3996650B"/>
    <w:rsid w:val="39975EE9"/>
    <w:rsid w:val="39AA72CA"/>
    <w:rsid w:val="39B32B85"/>
    <w:rsid w:val="39D411AB"/>
    <w:rsid w:val="39DB3773"/>
    <w:rsid w:val="3A1A070C"/>
    <w:rsid w:val="3A2D0339"/>
    <w:rsid w:val="3A335A6A"/>
    <w:rsid w:val="3A3D0A3C"/>
    <w:rsid w:val="3A4C6BA3"/>
    <w:rsid w:val="3A546DA3"/>
    <w:rsid w:val="3A6A042C"/>
    <w:rsid w:val="3A6E6D43"/>
    <w:rsid w:val="3A770C9E"/>
    <w:rsid w:val="3A801B0B"/>
    <w:rsid w:val="3A86250F"/>
    <w:rsid w:val="3A9537EB"/>
    <w:rsid w:val="3AAE7257"/>
    <w:rsid w:val="3AB7235F"/>
    <w:rsid w:val="3ABE1629"/>
    <w:rsid w:val="3AC4051C"/>
    <w:rsid w:val="3AC771A8"/>
    <w:rsid w:val="3AD71DD6"/>
    <w:rsid w:val="3ADC77B4"/>
    <w:rsid w:val="3AF85D90"/>
    <w:rsid w:val="3AFD38FC"/>
    <w:rsid w:val="3B2E65A8"/>
    <w:rsid w:val="3B454BEF"/>
    <w:rsid w:val="3B5D4D52"/>
    <w:rsid w:val="3B7D60B0"/>
    <w:rsid w:val="3B8E3CC7"/>
    <w:rsid w:val="3B9F2507"/>
    <w:rsid w:val="3B9F3938"/>
    <w:rsid w:val="3BA26D78"/>
    <w:rsid w:val="3BCE5D1A"/>
    <w:rsid w:val="3BD473B0"/>
    <w:rsid w:val="3BF17233"/>
    <w:rsid w:val="3BF37130"/>
    <w:rsid w:val="3C014C7A"/>
    <w:rsid w:val="3C143622"/>
    <w:rsid w:val="3C1A44F2"/>
    <w:rsid w:val="3C21172B"/>
    <w:rsid w:val="3C251B68"/>
    <w:rsid w:val="3C340B41"/>
    <w:rsid w:val="3C390B8E"/>
    <w:rsid w:val="3C3B61FF"/>
    <w:rsid w:val="3C625416"/>
    <w:rsid w:val="3C662F3B"/>
    <w:rsid w:val="3C6764CB"/>
    <w:rsid w:val="3C701B2A"/>
    <w:rsid w:val="3C824624"/>
    <w:rsid w:val="3C8D2FA8"/>
    <w:rsid w:val="3C9D7F0C"/>
    <w:rsid w:val="3CA6346D"/>
    <w:rsid w:val="3CB50049"/>
    <w:rsid w:val="3CB723EA"/>
    <w:rsid w:val="3CBD64BA"/>
    <w:rsid w:val="3CBE33D6"/>
    <w:rsid w:val="3CC404A1"/>
    <w:rsid w:val="3CDB0911"/>
    <w:rsid w:val="3CDF3919"/>
    <w:rsid w:val="3CFE58B4"/>
    <w:rsid w:val="3D00694D"/>
    <w:rsid w:val="3D0378C3"/>
    <w:rsid w:val="3D0D077E"/>
    <w:rsid w:val="3D1F6ADE"/>
    <w:rsid w:val="3D2A5CD9"/>
    <w:rsid w:val="3D31311E"/>
    <w:rsid w:val="3D375B99"/>
    <w:rsid w:val="3D6172C3"/>
    <w:rsid w:val="3D651003"/>
    <w:rsid w:val="3D6D404B"/>
    <w:rsid w:val="3D883BBC"/>
    <w:rsid w:val="3D9A637A"/>
    <w:rsid w:val="3D9E3EAF"/>
    <w:rsid w:val="3DAE7C08"/>
    <w:rsid w:val="3DAF4F91"/>
    <w:rsid w:val="3DAF7F96"/>
    <w:rsid w:val="3DB24CB1"/>
    <w:rsid w:val="3DE31D2C"/>
    <w:rsid w:val="3E2304CD"/>
    <w:rsid w:val="3E2C59CD"/>
    <w:rsid w:val="3E387C49"/>
    <w:rsid w:val="3E4167B3"/>
    <w:rsid w:val="3E6A77F6"/>
    <w:rsid w:val="3E7A14A4"/>
    <w:rsid w:val="3E800F3B"/>
    <w:rsid w:val="3E8529AE"/>
    <w:rsid w:val="3E900C73"/>
    <w:rsid w:val="3EA65F8B"/>
    <w:rsid w:val="3EBA6467"/>
    <w:rsid w:val="3ECB624E"/>
    <w:rsid w:val="3ECE008D"/>
    <w:rsid w:val="3ED44C47"/>
    <w:rsid w:val="3ED8421C"/>
    <w:rsid w:val="3EDD2E49"/>
    <w:rsid w:val="3EE10F31"/>
    <w:rsid w:val="3F102601"/>
    <w:rsid w:val="3F131F99"/>
    <w:rsid w:val="3F186AF5"/>
    <w:rsid w:val="3F1F50C0"/>
    <w:rsid w:val="3F2236FE"/>
    <w:rsid w:val="3F2A36CB"/>
    <w:rsid w:val="3F2E0F62"/>
    <w:rsid w:val="3F301A59"/>
    <w:rsid w:val="3F4D66D9"/>
    <w:rsid w:val="3F650AF3"/>
    <w:rsid w:val="3F6A7EDB"/>
    <w:rsid w:val="3F78209F"/>
    <w:rsid w:val="3F971C42"/>
    <w:rsid w:val="3F9F5B6B"/>
    <w:rsid w:val="3FC37AEE"/>
    <w:rsid w:val="3FD748A8"/>
    <w:rsid w:val="3FEB6937"/>
    <w:rsid w:val="3FF66815"/>
    <w:rsid w:val="3FF76CBB"/>
    <w:rsid w:val="3FFE03C2"/>
    <w:rsid w:val="40090A68"/>
    <w:rsid w:val="400D0162"/>
    <w:rsid w:val="40121CC5"/>
    <w:rsid w:val="40162D95"/>
    <w:rsid w:val="40214D8A"/>
    <w:rsid w:val="404D1C17"/>
    <w:rsid w:val="4052597F"/>
    <w:rsid w:val="40562753"/>
    <w:rsid w:val="406014ED"/>
    <w:rsid w:val="40744971"/>
    <w:rsid w:val="40882AFF"/>
    <w:rsid w:val="40AD635D"/>
    <w:rsid w:val="40B45223"/>
    <w:rsid w:val="40DF01FA"/>
    <w:rsid w:val="40E66F62"/>
    <w:rsid w:val="40E9435A"/>
    <w:rsid w:val="40F7407C"/>
    <w:rsid w:val="41046EA6"/>
    <w:rsid w:val="410A507C"/>
    <w:rsid w:val="41163B2E"/>
    <w:rsid w:val="414068D2"/>
    <w:rsid w:val="415071A1"/>
    <w:rsid w:val="417F553B"/>
    <w:rsid w:val="418A2FE3"/>
    <w:rsid w:val="418F24F3"/>
    <w:rsid w:val="41B949AF"/>
    <w:rsid w:val="41BB1EEC"/>
    <w:rsid w:val="41CB40B0"/>
    <w:rsid w:val="41CE32EA"/>
    <w:rsid w:val="41D802F3"/>
    <w:rsid w:val="420713C4"/>
    <w:rsid w:val="421C21DA"/>
    <w:rsid w:val="42253F1D"/>
    <w:rsid w:val="423815D6"/>
    <w:rsid w:val="42384678"/>
    <w:rsid w:val="4247574D"/>
    <w:rsid w:val="425342C4"/>
    <w:rsid w:val="425B2D12"/>
    <w:rsid w:val="42611088"/>
    <w:rsid w:val="42621BD2"/>
    <w:rsid w:val="426C3D42"/>
    <w:rsid w:val="42883429"/>
    <w:rsid w:val="42943165"/>
    <w:rsid w:val="42955769"/>
    <w:rsid w:val="429818F3"/>
    <w:rsid w:val="42A8243E"/>
    <w:rsid w:val="42BA078D"/>
    <w:rsid w:val="42D273EB"/>
    <w:rsid w:val="42D812CD"/>
    <w:rsid w:val="42F05F65"/>
    <w:rsid w:val="42FD3241"/>
    <w:rsid w:val="431106CB"/>
    <w:rsid w:val="43325D34"/>
    <w:rsid w:val="435727B3"/>
    <w:rsid w:val="435942B5"/>
    <w:rsid w:val="436F559C"/>
    <w:rsid w:val="43734852"/>
    <w:rsid w:val="437520AF"/>
    <w:rsid w:val="43790C28"/>
    <w:rsid w:val="437A2F61"/>
    <w:rsid w:val="43825185"/>
    <w:rsid w:val="43901E0E"/>
    <w:rsid w:val="43BA76DC"/>
    <w:rsid w:val="43CF1C37"/>
    <w:rsid w:val="43E76823"/>
    <w:rsid w:val="43F3282E"/>
    <w:rsid w:val="43F435CD"/>
    <w:rsid w:val="440A4315"/>
    <w:rsid w:val="440F5F02"/>
    <w:rsid w:val="44112F76"/>
    <w:rsid w:val="44351EAF"/>
    <w:rsid w:val="44352BD9"/>
    <w:rsid w:val="443C20C0"/>
    <w:rsid w:val="44405C04"/>
    <w:rsid w:val="44611D4D"/>
    <w:rsid w:val="4466554A"/>
    <w:rsid w:val="44712793"/>
    <w:rsid w:val="44797E53"/>
    <w:rsid w:val="447F5EC6"/>
    <w:rsid w:val="44983F21"/>
    <w:rsid w:val="44CD2957"/>
    <w:rsid w:val="44D41285"/>
    <w:rsid w:val="44D62A48"/>
    <w:rsid w:val="451D3465"/>
    <w:rsid w:val="453C3CC5"/>
    <w:rsid w:val="454142FE"/>
    <w:rsid w:val="4559462B"/>
    <w:rsid w:val="45610E42"/>
    <w:rsid w:val="457E6DF0"/>
    <w:rsid w:val="458851C5"/>
    <w:rsid w:val="45B0250F"/>
    <w:rsid w:val="45B56702"/>
    <w:rsid w:val="45C065EA"/>
    <w:rsid w:val="45C22FA1"/>
    <w:rsid w:val="45DA3739"/>
    <w:rsid w:val="45E70FAC"/>
    <w:rsid w:val="45EE464F"/>
    <w:rsid w:val="45F823BD"/>
    <w:rsid w:val="461533D5"/>
    <w:rsid w:val="461A0B92"/>
    <w:rsid w:val="463C6460"/>
    <w:rsid w:val="46471F47"/>
    <w:rsid w:val="464828A8"/>
    <w:rsid w:val="465B0692"/>
    <w:rsid w:val="466C6850"/>
    <w:rsid w:val="46916CAE"/>
    <w:rsid w:val="46931A77"/>
    <w:rsid w:val="469945FC"/>
    <w:rsid w:val="46BA2C01"/>
    <w:rsid w:val="46DD7536"/>
    <w:rsid w:val="47075BA5"/>
    <w:rsid w:val="471459F1"/>
    <w:rsid w:val="47155FD8"/>
    <w:rsid w:val="47191875"/>
    <w:rsid w:val="472617E4"/>
    <w:rsid w:val="473360FB"/>
    <w:rsid w:val="474428F5"/>
    <w:rsid w:val="474A5F2D"/>
    <w:rsid w:val="474C62A3"/>
    <w:rsid w:val="47510B4E"/>
    <w:rsid w:val="47580319"/>
    <w:rsid w:val="475F7CAF"/>
    <w:rsid w:val="47892E39"/>
    <w:rsid w:val="47942425"/>
    <w:rsid w:val="479C5C4C"/>
    <w:rsid w:val="47AC09E3"/>
    <w:rsid w:val="47B170DD"/>
    <w:rsid w:val="47C568D6"/>
    <w:rsid w:val="47DC72CF"/>
    <w:rsid w:val="47F234DC"/>
    <w:rsid w:val="47F33B81"/>
    <w:rsid w:val="47F440ED"/>
    <w:rsid w:val="47F9030E"/>
    <w:rsid w:val="480C667F"/>
    <w:rsid w:val="483A3084"/>
    <w:rsid w:val="483A39EA"/>
    <w:rsid w:val="483E45E6"/>
    <w:rsid w:val="486B2D95"/>
    <w:rsid w:val="4884006A"/>
    <w:rsid w:val="48D14AA5"/>
    <w:rsid w:val="48D21AE7"/>
    <w:rsid w:val="49186D64"/>
    <w:rsid w:val="49400FCF"/>
    <w:rsid w:val="495413B6"/>
    <w:rsid w:val="49660969"/>
    <w:rsid w:val="498C5EF1"/>
    <w:rsid w:val="499B2D03"/>
    <w:rsid w:val="49B76034"/>
    <w:rsid w:val="49DC6937"/>
    <w:rsid w:val="49E5311B"/>
    <w:rsid w:val="4A430FD1"/>
    <w:rsid w:val="4A554766"/>
    <w:rsid w:val="4A642E8C"/>
    <w:rsid w:val="4A7F261E"/>
    <w:rsid w:val="4A89224E"/>
    <w:rsid w:val="4A8A7589"/>
    <w:rsid w:val="4A90548A"/>
    <w:rsid w:val="4A971237"/>
    <w:rsid w:val="4AA953C4"/>
    <w:rsid w:val="4AAA13CF"/>
    <w:rsid w:val="4ACB0AAC"/>
    <w:rsid w:val="4AF06A88"/>
    <w:rsid w:val="4AF14388"/>
    <w:rsid w:val="4AF97647"/>
    <w:rsid w:val="4B104DF8"/>
    <w:rsid w:val="4B1E1F92"/>
    <w:rsid w:val="4B1F657F"/>
    <w:rsid w:val="4B271500"/>
    <w:rsid w:val="4B4B75BF"/>
    <w:rsid w:val="4B505E10"/>
    <w:rsid w:val="4B5374A4"/>
    <w:rsid w:val="4BAC6E6E"/>
    <w:rsid w:val="4BBE7DCE"/>
    <w:rsid w:val="4BCC03A9"/>
    <w:rsid w:val="4BD671A9"/>
    <w:rsid w:val="4BE24990"/>
    <w:rsid w:val="4BEB07A5"/>
    <w:rsid w:val="4BFF1B88"/>
    <w:rsid w:val="4C125DC1"/>
    <w:rsid w:val="4C3814AF"/>
    <w:rsid w:val="4C891278"/>
    <w:rsid w:val="4C973D44"/>
    <w:rsid w:val="4CB30066"/>
    <w:rsid w:val="4CBA1E46"/>
    <w:rsid w:val="4CBC628D"/>
    <w:rsid w:val="4CE120F6"/>
    <w:rsid w:val="4CE42230"/>
    <w:rsid w:val="4CE45E3E"/>
    <w:rsid w:val="4D127142"/>
    <w:rsid w:val="4D263B51"/>
    <w:rsid w:val="4D2E1A46"/>
    <w:rsid w:val="4D4C68A2"/>
    <w:rsid w:val="4D6B1065"/>
    <w:rsid w:val="4D6C5059"/>
    <w:rsid w:val="4D732C45"/>
    <w:rsid w:val="4D7F2A46"/>
    <w:rsid w:val="4DA50F91"/>
    <w:rsid w:val="4DA81096"/>
    <w:rsid w:val="4DB026A2"/>
    <w:rsid w:val="4DB416F9"/>
    <w:rsid w:val="4DC605C2"/>
    <w:rsid w:val="4DDD2553"/>
    <w:rsid w:val="4E0C3A66"/>
    <w:rsid w:val="4E145EF3"/>
    <w:rsid w:val="4E2563AB"/>
    <w:rsid w:val="4E330EBD"/>
    <w:rsid w:val="4E3657C9"/>
    <w:rsid w:val="4E3E2A26"/>
    <w:rsid w:val="4E486334"/>
    <w:rsid w:val="4E6353C0"/>
    <w:rsid w:val="4E6F27C2"/>
    <w:rsid w:val="4E706C79"/>
    <w:rsid w:val="4E763BBE"/>
    <w:rsid w:val="4E7B6634"/>
    <w:rsid w:val="4E8928F0"/>
    <w:rsid w:val="4E9C04F1"/>
    <w:rsid w:val="4EB912B5"/>
    <w:rsid w:val="4EC52CDA"/>
    <w:rsid w:val="4ECC6C6A"/>
    <w:rsid w:val="4ED848FE"/>
    <w:rsid w:val="4EE07A4A"/>
    <w:rsid w:val="4EED2509"/>
    <w:rsid w:val="4F077DE2"/>
    <w:rsid w:val="4F1D10C7"/>
    <w:rsid w:val="4F217790"/>
    <w:rsid w:val="4F287E5F"/>
    <w:rsid w:val="4F2E3661"/>
    <w:rsid w:val="4F5F25FB"/>
    <w:rsid w:val="4F73218C"/>
    <w:rsid w:val="4F7E0106"/>
    <w:rsid w:val="4F7E672B"/>
    <w:rsid w:val="4F7F42A9"/>
    <w:rsid w:val="4F9C13DA"/>
    <w:rsid w:val="4FAC09A7"/>
    <w:rsid w:val="4FB420D1"/>
    <w:rsid w:val="4FEA3941"/>
    <w:rsid w:val="4FFD5488"/>
    <w:rsid w:val="501C73A2"/>
    <w:rsid w:val="50225B36"/>
    <w:rsid w:val="502E20A8"/>
    <w:rsid w:val="5034419E"/>
    <w:rsid w:val="505138E9"/>
    <w:rsid w:val="50573695"/>
    <w:rsid w:val="505B677D"/>
    <w:rsid w:val="5068399E"/>
    <w:rsid w:val="50690903"/>
    <w:rsid w:val="506E72EA"/>
    <w:rsid w:val="5099641C"/>
    <w:rsid w:val="509B1CE2"/>
    <w:rsid w:val="509C4C4C"/>
    <w:rsid w:val="509F1550"/>
    <w:rsid w:val="509F1F39"/>
    <w:rsid w:val="50A112AD"/>
    <w:rsid w:val="50AE0587"/>
    <w:rsid w:val="50B81BCE"/>
    <w:rsid w:val="50BC0E55"/>
    <w:rsid w:val="50DC0F45"/>
    <w:rsid w:val="50FF366F"/>
    <w:rsid w:val="510D46B8"/>
    <w:rsid w:val="512702FC"/>
    <w:rsid w:val="513D3893"/>
    <w:rsid w:val="513E6D25"/>
    <w:rsid w:val="514A2F85"/>
    <w:rsid w:val="51614363"/>
    <w:rsid w:val="51695DB6"/>
    <w:rsid w:val="517E6122"/>
    <w:rsid w:val="51B05DB7"/>
    <w:rsid w:val="51B05F37"/>
    <w:rsid w:val="51BB07F8"/>
    <w:rsid w:val="51CF63DC"/>
    <w:rsid w:val="51DA71DC"/>
    <w:rsid w:val="51DF511F"/>
    <w:rsid w:val="51FB7855"/>
    <w:rsid w:val="520769FA"/>
    <w:rsid w:val="523417ED"/>
    <w:rsid w:val="5250407B"/>
    <w:rsid w:val="527F4DF1"/>
    <w:rsid w:val="52821396"/>
    <w:rsid w:val="52851DA9"/>
    <w:rsid w:val="52865212"/>
    <w:rsid w:val="52D74290"/>
    <w:rsid w:val="52DF21C9"/>
    <w:rsid w:val="52E778DB"/>
    <w:rsid w:val="5300258C"/>
    <w:rsid w:val="5300702B"/>
    <w:rsid w:val="530902D9"/>
    <w:rsid w:val="531520CB"/>
    <w:rsid w:val="532A2F5F"/>
    <w:rsid w:val="533E5BA2"/>
    <w:rsid w:val="536606E1"/>
    <w:rsid w:val="5382362F"/>
    <w:rsid w:val="5391441D"/>
    <w:rsid w:val="539D723C"/>
    <w:rsid w:val="53AE36F3"/>
    <w:rsid w:val="53AE3D60"/>
    <w:rsid w:val="53BC7977"/>
    <w:rsid w:val="53C376EE"/>
    <w:rsid w:val="53C84F3D"/>
    <w:rsid w:val="53E015B0"/>
    <w:rsid w:val="53F034A7"/>
    <w:rsid w:val="53F8226F"/>
    <w:rsid w:val="54003AF9"/>
    <w:rsid w:val="5401304A"/>
    <w:rsid w:val="540D7F2B"/>
    <w:rsid w:val="542C7AB7"/>
    <w:rsid w:val="54362F17"/>
    <w:rsid w:val="543C78F5"/>
    <w:rsid w:val="545E1CB2"/>
    <w:rsid w:val="54622AA1"/>
    <w:rsid w:val="548D6DCE"/>
    <w:rsid w:val="549E7C2A"/>
    <w:rsid w:val="54A918D3"/>
    <w:rsid w:val="54CA0811"/>
    <w:rsid w:val="54DE459D"/>
    <w:rsid w:val="54E528AA"/>
    <w:rsid w:val="54E90DDC"/>
    <w:rsid w:val="54EA22B9"/>
    <w:rsid w:val="54FE5E9C"/>
    <w:rsid w:val="550F2275"/>
    <w:rsid w:val="55104A82"/>
    <w:rsid w:val="55166F66"/>
    <w:rsid w:val="551E2B20"/>
    <w:rsid w:val="55233B03"/>
    <w:rsid w:val="5527112E"/>
    <w:rsid w:val="5529675C"/>
    <w:rsid w:val="552D66EC"/>
    <w:rsid w:val="553A46D9"/>
    <w:rsid w:val="554B6B84"/>
    <w:rsid w:val="55501EF4"/>
    <w:rsid w:val="55673554"/>
    <w:rsid w:val="556B5E05"/>
    <w:rsid w:val="55736B01"/>
    <w:rsid w:val="55A36E96"/>
    <w:rsid w:val="55A745D7"/>
    <w:rsid w:val="55A83298"/>
    <w:rsid w:val="55CE5F1E"/>
    <w:rsid w:val="55D51B5A"/>
    <w:rsid w:val="55DA73BD"/>
    <w:rsid w:val="55DC47A2"/>
    <w:rsid w:val="55EF1602"/>
    <w:rsid w:val="55F418FD"/>
    <w:rsid w:val="55FA29DC"/>
    <w:rsid w:val="560267EE"/>
    <w:rsid w:val="56115726"/>
    <w:rsid w:val="561B5D9F"/>
    <w:rsid w:val="561C7712"/>
    <w:rsid w:val="561F48BA"/>
    <w:rsid w:val="563E7CA7"/>
    <w:rsid w:val="56632B8E"/>
    <w:rsid w:val="56633DAB"/>
    <w:rsid w:val="56634077"/>
    <w:rsid w:val="566A22AF"/>
    <w:rsid w:val="56866E11"/>
    <w:rsid w:val="5694294A"/>
    <w:rsid w:val="569571F4"/>
    <w:rsid w:val="56AD6770"/>
    <w:rsid w:val="56C26F0E"/>
    <w:rsid w:val="56D234A2"/>
    <w:rsid w:val="56D26BFB"/>
    <w:rsid w:val="56DC6CFE"/>
    <w:rsid w:val="56FB127D"/>
    <w:rsid w:val="570A288E"/>
    <w:rsid w:val="5712050E"/>
    <w:rsid w:val="571C6572"/>
    <w:rsid w:val="57527751"/>
    <w:rsid w:val="57553BD1"/>
    <w:rsid w:val="575A3969"/>
    <w:rsid w:val="577039F8"/>
    <w:rsid w:val="577B07A4"/>
    <w:rsid w:val="579B12C1"/>
    <w:rsid w:val="579B1C68"/>
    <w:rsid w:val="579D59E6"/>
    <w:rsid w:val="57A14AC0"/>
    <w:rsid w:val="57A443D2"/>
    <w:rsid w:val="57B54D4A"/>
    <w:rsid w:val="57BA238C"/>
    <w:rsid w:val="57CA4CAE"/>
    <w:rsid w:val="57D646C4"/>
    <w:rsid w:val="57D975C0"/>
    <w:rsid w:val="580260B3"/>
    <w:rsid w:val="58093869"/>
    <w:rsid w:val="581E2276"/>
    <w:rsid w:val="581E5B9E"/>
    <w:rsid w:val="583701EA"/>
    <w:rsid w:val="58460164"/>
    <w:rsid w:val="587C685C"/>
    <w:rsid w:val="587E388A"/>
    <w:rsid w:val="58801903"/>
    <w:rsid w:val="58803964"/>
    <w:rsid w:val="588351F4"/>
    <w:rsid w:val="588B19C7"/>
    <w:rsid w:val="58AB2A41"/>
    <w:rsid w:val="58C41D55"/>
    <w:rsid w:val="58C930C6"/>
    <w:rsid w:val="58DC184B"/>
    <w:rsid w:val="58EA69A2"/>
    <w:rsid w:val="58ED41A2"/>
    <w:rsid w:val="591E5250"/>
    <w:rsid w:val="59467F5F"/>
    <w:rsid w:val="59782A51"/>
    <w:rsid w:val="597A67F1"/>
    <w:rsid w:val="59932D11"/>
    <w:rsid w:val="59961CCB"/>
    <w:rsid w:val="599E045C"/>
    <w:rsid w:val="59AA2118"/>
    <w:rsid w:val="59AB53B8"/>
    <w:rsid w:val="59AE77BF"/>
    <w:rsid w:val="59AF3626"/>
    <w:rsid w:val="59B4170B"/>
    <w:rsid w:val="59BF2F3E"/>
    <w:rsid w:val="59CB69F6"/>
    <w:rsid w:val="59D00C68"/>
    <w:rsid w:val="59DB2E6A"/>
    <w:rsid w:val="59F57F2D"/>
    <w:rsid w:val="5A414B06"/>
    <w:rsid w:val="5A674002"/>
    <w:rsid w:val="5A794982"/>
    <w:rsid w:val="5A846DFC"/>
    <w:rsid w:val="5A9150F7"/>
    <w:rsid w:val="5A9C0684"/>
    <w:rsid w:val="5A9D2115"/>
    <w:rsid w:val="5A9D4C30"/>
    <w:rsid w:val="5AA2707E"/>
    <w:rsid w:val="5AB27E81"/>
    <w:rsid w:val="5AC9150B"/>
    <w:rsid w:val="5ADA18C2"/>
    <w:rsid w:val="5AEC1244"/>
    <w:rsid w:val="5B183AFE"/>
    <w:rsid w:val="5B352243"/>
    <w:rsid w:val="5B453E87"/>
    <w:rsid w:val="5B5C6E95"/>
    <w:rsid w:val="5B73670E"/>
    <w:rsid w:val="5B8A220B"/>
    <w:rsid w:val="5B986050"/>
    <w:rsid w:val="5BB9544A"/>
    <w:rsid w:val="5BC14FEB"/>
    <w:rsid w:val="5BD576AD"/>
    <w:rsid w:val="5BDB5D68"/>
    <w:rsid w:val="5BE952E2"/>
    <w:rsid w:val="5BEB4E04"/>
    <w:rsid w:val="5C1653A0"/>
    <w:rsid w:val="5C1C2629"/>
    <w:rsid w:val="5C205DB5"/>
    <w:rsid w:val="5C2F4BB0"/>
    <w:rsid w:val="5C4601CB"/>
    <w:rsid w:val="5C5572B6"/>
    <w:rsid w:val="5C7F7AAE"/>
    <w:rsid w:val="5CB150A7"/>
    <w:rsid w:val="5CB871E9"/>
    <w:rsid w:val="5CCC185E"/>
    <w:rsid w:val="5CEB0CFC"/>
    <w:rsid w:val="5CF7287A"/>
    <w:rsid w:val="5D147397"/>
    <w:rsid w:val="5D172CC0"/>
    <w:rsid w:val="5D2D6C0A"/>
    <w:rsid w:val="5D394D19"/>
    <w:rsid w:val="5D3D12D1"/>
    <w:rsid w:val="5D3F1D86"/>
    <w:rsid w:val="5D476963"/>
    <w:rsid w:val="5D697E5A"/>
    <w:rsid w:val="5D9A37C3"/>
    <w:rsid w:val="5DAA79A1"/>
    <w:rsid w:val="5DAC167B"/>
    <w:rsid w:val="5DB25A63"/>
    <w:rsid w:val="5DBC601B"/>
    <w:rsid w:val="5DBE266A"/>
    <w:rsid w:val="5DC977B6"/>
    <w:rsid w:val="5E073366"/>
    <w:rsid w:val="5E241DDF"/>
    <w:rsid w:val="5E301271"/>
    <w:rsid w:val="5E401F95"/>
    <w:rsid w:val="5E567FE3"/>
    <w:rsid w:val="5E716B9F"/>
    <w:rsid w:val="5E7858BF"/>
    <w:rsid w:val="5EA93129"/>
    <w:rsid w:val="5EAE7FFB"/>
    <w:rsid w:val="5EB013C4"/>
    <w:rsid w:val="5EDE4ED6"/>
    <w:rsid w:val="5EE53D8C"/>
    <w:rsid w:val="5EFA66C3"/>
    <w:rsid w:val="5F063908"/>
    <w:rsid w:val="5F0A2B92"/>
    <w:rsid w:val="5F0A7AF5"/>
    <w:rsid w:val="5F2147CF"/>
    <w:rsid w:val="5F2D0FF1"/>
    <w:rsid w:val="5F4B5667"/>
    <w:rsid w:val="5F4C5634"/>
    <w:rsid w:val="5F7C1E1B"/>
    <w:rsid w:val="5F8541FA"/>
    <w:rsid w:val="5F8E6B7B"/>
    <w:rsid w:val="5F90034B"/>
    <w:rsid w:val="5F96414E"/>
    <w:rsid w:val="5FAE33A8"/>
    <w:rsid w:val="5FC12894"/>
    <w:rsid w:val="5FC40A80"/>
    <w:rsid w:val="5FCE3C32"/>
    <w:rsid w:val="5FD575E7"/>
    <w:rsid w:val="5FE41CEF"/>
    <w:rsid w:val="5FE65326"/>
    <w:rsid w:val="5FF84A4D"/>
    <w:rsid w:val="5FFF1488"/>
    <w:rsid w:val="600038F9"/>
    <w:rsid w:val="600D232D"/>
    <w:rsid w:val="601D77D0"/>
    <w:rsid w:val="604E3818"/>
    <w:rsid w:val="60545FAD"/>
    <w:rsid w:val="60870794"/>
    <w:rsid w:val="60903990"/>
    <w:rsid w:val="60932000"/>
    <w:rsid w:val="60944E4C"/>
    <w:rsid w:val="609F1258"/>
    <w:rsid w:val="60AC2B5E"/>
    <w:rsid w:val="60AF19EC"/>
    <w:rsid w:val="60B45701"/>
    <w:rsid w:val="60BA29FC"/>
    <w:rsid w:val="60BE0B54"/>
    <w:rsid w:val="60C17F69"/>
    <w:rsid w:val="60D4307F"/>
    <w:rsid w:val="60F87474"/>
    <w:rsid w:val="60FB428A"/>
    <w:rsid w:val="610705B8"/>
    <w:rsid w:val="61153216"/>
    <w:rsid w:val="611969D2"/>
    <w:rsid w:val="611D4691"/>
    <w:rsid w:val="61282A5F"/>
    <w:rsid w:val="612D1EB4"/>
    <w:rsid w:val="61302020"/>
    <w:rsid w:val="61342343"/>
    <w:rsid w:val="613440E9"/>
    <w:rsid w:val="61400D8D"/>
    <w:rsid w:val="61470D69"/>
    <w:rsid w:val="61482EB5"/>
    <w:rsid w:val="616B0993"/>
    <w:rsid w:val="616B7A94"/>
    <w:rsid w:val="616E5F8A"/>
    <w:rsid w:val="6177640D"/>
    <w:rsid w:val="61BA044E"/>
    <w:rsid w:val="61CD6625"/>
    <w:rsid w:val="61DF49D8"/>
    <w:rsid w:val="61EF2C93"/>
    <w:rsid w:val="62003D62"/>
    <w:rsid w:val="62177E83"/>
    <w:rsid w:val="621B0690"/>
    <w:rsid w:val="62200BB4"/>
    <w:rsid w:val="622D5DC1"/>
    <w:rsid w:val="62341156"/>
    <w:rsid w:val="6239610D"/>
    <w:rsid w:val="624E4239"/>
    <w:rsid w:val="625F6601"/>
    <w:rsid w:val="627B3084"/>
    <w:rsid w:val="627E7D1E"/>
    <w:rsid w:val="62931D56"/>
    <w:rsid w:val="629D2EDF"/>
    <w:rsid w:val="62B8143F"/>
    <w:rsid w:val="62C25CE7"/>
    <w:rsid w:val="62CC3322"/>
    <w:rsid w:val="62D92F7A"/>
    <w:rsid w:val="62DA0167"/>
    <w:rsid w:val="62DA4E8D"/>
    <w:rsid w:val="62E94114"/>
    <w:rsid w:val="62FC6B9E"/>
    <w:rsid w:val="6312571F"/>
    <w:rsid w:val="6329283B"/>
    <w:rsid w:val="632C0787"/>
    <w:rsid w:val="63356B06"/>
    <w:rsid w:val="633D1479"/>
    <w:rsid w:val="6345281A"/>
    <w:rsid w:val="63452E89"/>
    <w:rsid w:val="635B59A2"/>
    <w:rsid w:val="636816F8"/>
    <w:rsid w:val="636F3515"/>
    <w:rsid w:val="636F3663"/>
    <w:rsid w:val="63703B5A"/>
    <w:rsid w:val="637D5F52"/>
    <w:rsid w:val="637D6015"/>
    <w:rsid w:val="63805E32"/>
    <w:rsid w:val="63A6423F"/>
    <w:rsid w:val="63A91F5D"/>
    <w:rsid w:val="63C34BB1"/>
    <w:rsid w:val="63C51C7F"/>
    <w:rsid w:val="63CD51EA"/>
    <w:rsid w:val="63D12B50"/>
    <w:rsid w:val="63FA0B46"/>
    <w:rsid w:val="641727A3"/>
    <w:rsid w:val="641B3F6D"/>
    <w:rsid w:val="64301D3E"/>
    <w:rsid w:val="643737CB"/>
    <w:rsid w:val="64474997"/>
    <w:rsid w:val="64534189"/>
    <w:rsid w:val="646E26C6"/>
    <w:rsid w:val="648051E7"/>
    <w:rsid w:val="649014B8"/>
    <w:rsid w:val="64A35B55"/>
    <w:rsid w:val="64A5326B"/>
    <w:rsid w:val="64A547B2"/>
    <w:rsid w:val="64B14D82"/>
    <w:rsid w:val="64B47E96"/>
    <w:rsid w:val="64DC5644"/>
    <w:rsid w:val="64E839E8"/>
    <w:rsid w:val="65021284"/>
    <w:rsid w:val="650C4A31"/>
    <w:rsid w:val="65147170"/>
    <w:rsid w:val="65506931"/>
    <w:rsid w:val="656C7BAD"/>
    <w:rsid w:val="657B41C8"/>
    <w:rsid w:val="657E1B4A"/>
    <w:rsid w:val="65BF765A"/>
    <w:rsid w:val="65DA43B3"/>
    <w:rsid w:val="65EF37DE"/>
    <w:rsid w:val="65F37F99"/>
    <w:rsid w:val="65F432DF"/>
    <w:rsid w:val="661B790E"/>
    <w:rsid w:val="66231653"/>
    <w:rsid w:val="66233BFC"/>
    <w:rsid w:val="662F222D"/>
    <w:rsid w:val="6634600A"/>
    <w:rsid w:val="66591D4F"/>
    <w:rsid w:val="665D6D02"/>
    <w:rsid w:val="667A3AB4"/>
    <w:rsid w:val="668E202D"/>
    <w:rsid w:val="66A4674C"/>
    <w:rsid w:val="66E85981"/>
    <w:rsid w:val="67101596"/>
    <w:rsid w:val="671255DB"/>
    <w:rsid w:val="671F568F"/>
    <w:rsid w:val="67260327"/>
    <w:rsid w:val="673756BA"/>
    <w:rsid w:val="67441873"/>
    <w:rsid w:val="67736A2A"/>
    <w:rsid w:val="6795042D"/>
    <w:rsid w:val="67A554A1"/>
    <w:rsid w:val="67AF748A"/>
    <w:rsid w:val="67B23DC8"/>
    <w:rsid w:val="67B76FEB"/>
    <w:rsid w:val="67C51A12"/>
    <w:rsid w:val="67CE522A"/>
    <w:rsid w:val="67DA144D"/>
    <w:rsid w:val="67E141B4"/>
    <w:rsid w:val="68023535"/>
    <w:rsid w:val="6804576F"/>
    <w:rsid w:val="68253947"/>
    <w:rsid w:val="682546C1"/>
    <w:rsid w:val="68491BDC"/>
    <w:rsid w:val="685521EF"/>
    <w:rsid w:val="68737137"/>
    <w:rsid w:val="688674FE"/>
    <w:rsid w:val="689D57DA"/>
    <w:rsid w:val="68AF4A85"/>
    <w:rsid w:val="68BB224B"/>
    <w:rsid w:val="68BE6762"/>
    <w:rsid w:val="68D246AD"/>
    <w:rsid w:val="68D42DA7"/>
    <w:rsid w:val="68E330C0"/>
    <w:rsid w:val="68E81D0A"/>
    <w:rsid w:val="68E857CC"/>
    <w:rsid w:val="69020AB8"/>
    <w:rsid w:val="692543E0"/>
    <w:rsid w:val="69280C4B"/>
    <w:rsid w:val="692F2860"/>
    <w:rsid w:val="6934551B"/>
    <w:rsid w:val="694F5A39"/>
    <w:rsid w:val="69860C39"/>
    <w:rsid w:val="698E06D8"/>
    <w:rsid w:val="69961B7A"/>
    <w:rsid w:val="699D2A0C"/>
    <w:rsid w:val="69A61106"/>
    <w:rsid w:val="69B0315A"/>
    <w:rsid w:val="69C22806"/>
    <w:rsid w:val="6A013220"/>
    <w:rsid w:val="6A06227D"/>
    <w:rsid w:val="6A130A8D"/>
    <w:rsid w:val="6A317073"/>
    <w:rsid w:val="6A4131A1"/>
    <w:rsid w:val="6A6D06CC"/>
    <w:rsid w:val="6A6F28F7"/>
    <w:rsid w:val="6A7D0C94"/>
    <w:rsid w:val="6A853616"/>
    <w:rsid w:val="6A89272A"/>
    <w:rsid w:val="6AB574DC"/>
    <w:rsid w:val="6ADE2B73"/>
    <w:rsid w:val="6ADE4F02"/>
    <w:rsid w:val="6AE67BFA"/>
    <w:rsid w:val="6AFE117A"/>
    <w:rsid w:val="6B13240A"/>
    <w:rsid w:val="6B310815"/>
    <w:rsid w:val="6B444232"/>
    <w:rsid w:val="6B551113"/>
    <w:rsid w:val="6B562555"/>
    <w:rsid w:val="6B565EE1"/>
    <w:rsid w:val="6B794BAE"/>
    <w:rsid w:val="6B9C3B3A"/>
    <w:rsid w:val="6BB2256A"/>
    <w:rsid w:val="6BB7321C"/>
    <w:rsid w:val="6BCD0676"/>
    <w:rsid w:val="6BD750F4"/>
    <w:rsid w:val="6BF45C8B"/>
    <w:rsid w:val="6C014DA3"/>
    <w:rsid w:val="6C1250E8"/>
    <w:rsid w:val="6C195F2B"/>
    <w:rsid w:val="6C247E70"/>
    <w:rsid w:val="6C2A3FA8"/>
    <w:rsid w:val="6C2D7A7D"/>
    <w:rsid w:val="6C3039A6"/>
    <w:rsid w:val="6C34503F"/>
    <w:rsid w:val="6C3A7014"/>
    <w:rsid w:val="6C637277"/>
    <w:rsid w:val="6C6B0A7C"/>
    <w:rsid w:val="6C7779FA"/>
    <w:rsid w:val="6C8042DD"/>
    <w:rsid w:val="6C817408"/>
    <w:rsid w:val="6C98219D"/>
    <w:rsid w:val="6CA51B63"/>
    <w:rsid w:val="6CB0495F"/>
    <w:rsid w:val="6CD27E10"/>
    <w:rsid w:val="6D01411C"/>
    <w:rsid w:val="6D1005B5"/>
    <w:rsid w:val="6D18433E"/>
    <w:rsid w:val="6D390277"/>
    <w:rsid w:val="6D3E30DE"/>
    <w:rsid w:val="6D5D4615"/>
    <w:rsid w:val="6D683D5C"/>
    <w:rsid w:val="6D80786B"/>
    <w:rsid w:val="6DA2179C"/>
    <w:rsid w:val="6DA446E5"/>
    <w:rsid w:val="6DA81809"/>
    <w:rsid w:val="6DAD7112"/>
    <w:rsid w:val="6DC81E6A"/>
    <w:rsid w:val="6E1D0F35"/>
    <w:rsid w:val="6E46749A"/>
    <w:rsid w:val="6E5260FA"/>
    <w:rsid w:val="6E604318"/>
    <w:rsid w:val="6E6A3FC8"/>
    <w:rsid w:val="6E6F25A2"/>
    <w:rsid w:val="6E8574B8"/>
    <w:rsid w:val="6E8649CF"/>
    <w:rsid w:val="6E8B5D5D"/>
    <w:rsid w:val="6E91602E"/>
    <w:rsid w:val="6E9B0E5A"/>
    <w:rsid w:val="6EA05A2E"/>
    <w:rsid w:val="6EA54256"/>
    <w:rsid w:val="6EB23550"/>
    <w:rsid w:val="6EDC2BFA"/>
    <w:rsid w:val="6EE123A5"/>
    <w:rsid w:val="6EF32D54"/>
    <w:rsid w:val="6EF8780A"/>
    <w:rsid w:val="6EFF4655"/>
    <w:rsid w:val="6F1279D7"/>
    <w:rsid w:val="6F437291"/>
    <w:rsid w:val="6F4903A3"/>
    <w:rsid w:val="6F6A545D"/>
    <w:rsid w:val="6F71317F"/>
    <w:rsid w:val="6F754112"/>
    <w:rsid w:val="6F773E4A"/>
    <w:rsid w:val="6F945F47"/>
    <w:rsid w:val="6F9E63C9"/>
    <w:rsid w:val="6FAC06BF"/>
    <w:rsid w:val="6FE520FF"/>
    <w:rsid w:val="6FF32137"/>
    <w:rsid w:val="700F5161"/>
    <w:rsid w:val="70104015"/>
    <w:rsid w:val="701C116E"/>
    <w:rsid w:val="702B14A6"/>
    <w:rsid w:val="703B1C79"/>
    <w:rsid w:val="703F4F6A"/>
    <w:rsid w:val="705F6B64"/>
    <w:rsid w:val="70642AE7"/>
    <w:rsid w:val="70692529"/>
    <w:rsid w:val="706B3D06"/>
    <w:rsid w:val="707A156A"/>
    <w:rsid w:val="707C069D"/>
    <w:rsid w:val="70894FF3"/>
    <w:rsid w:val="70AC548E"/>
    <w:rsid w:val="70B3561E"/>
    <w:rsid w:val="70B57ED5"/>
    <w:rsid w:val="70B710D6"/>
    <w:rsid w:val="70C2129E"/>
    <w:rsid w:val="70C31FB1"/>
    <w:rsid w:val="70C642B5"/>
    <w:rsid w:val="70D4005A"/>
    <w:rsid w:val="70D60DF8"/>
    <w:rsid w:val="70DA2B0B"/>
    <w:rsid w:val="70DC5D77"/>
    <w:rsid w:val="70F972FD"/>
    <w:rsid w:val="71425D92"/>
    <w:rsid w:val="714D7FE2"/>
    <w:rsid w:val="715F0355"/>
    <w:rsid w:val="717070AF"/>
    <w:rsid w:val="717B4984"/>
    <w:rsid w:val="718C2ECF"/>
    <w:rsid w:val="71A24CF5"/>
    <w:rsid w:val="71A53F19"/>
    <w:rsid w:val="71C473B2"/>
    <w:rsid w:val="71CA50D6"/>
    <w:rsid w:val="71E6176D"/>
    <w:rsid w:val="71EA3E6C"/>
    <w:rsid w:val="71F27A54"/>
    <w:rsid w:val="71F44081"/>
    <w:rsid w:val="71FA69AC"/>
    <w:rsid w:val="72150CE0"/>
    <w:rsid w:val="722452D9"/>
    <w:rsid w:val="72645F04"/>
    <w:rsid w:val="72765F26"/>
    <w:rsid w:val="72804FB4"/>
    <w:rsid w:val="7286284E"/>
    <w:rsid w:val="728F3BA3"/>
    <w:rsid w:val="729C7AC5"/>
    <w:rsid w:val="72A3497B"/>
    <w:rsid w:val="72A61802"/>
    <w:rsid w:val="72A65FB1"/>
    <w:rsid w:val="72B976D3"/>
    <w:rsid w:val="72BE1EAD"/>
    <w:rsid w:val="72BF5D52"/>
    <w:rsid w:val="72BF6808"/>
    <w:rsid w:val="72CA46E9"/>
    <w:rsid w:val="72CF1A05"/>
    <w:rsid w:val="72CF5F53"/>
    <w:rsid w:val="72FF0A16"/>
    <w:rsid w:val="730E72AB"/>
    <w:rsid w:val="731A38D1"/>
    <w:rsid w:val="732A3A04"/>
    <w:rsid w:val="7337431F"/>
    <w:rsid w:val="7357631F"/>
    <w:rsid w:val="7366572B"/>
    <w:rsid w:val="737D0D98"/>
    <w:rsid w:val="73954049"/>
    <w:rsid w:val="739F6505"/>
    <w:rsid w:val="73AC7705"/>
    <w:rsid w:val="73B13868"/>
    <w:rsid w:val="73B150AB"/>
    <w:rsid w:val="73B21484"/>
    <w:rsid w:val="73C413FD"/>
    <w:rsid w:val="73E61D39"/>
    <w:rsid w:val="74216919"/>
    <w:rsid w:val="74243723"/>
    <w:rsid w:val="74345AA9"/>
    <w:rsid w:val="743B225C"/>
    <w:rsid w:val="74456CF8"/>
    <w:rsid w:val="7446388D"/>
    <w:rsid w:val="744B01CD"/>
    <w:rsid w:val="7477558D"/>
    <w:rsid w:val="748210E7"/>
    <w:rsid w:val="74822636"/>
    <w:rsid w:val="74894E00"/>
    <w:rsid w:val="748A1EB3"/>
    <w:rsid w:val="7491727F"/>
    <w:rsid w:val="749C48F0"/>
    <w:rsid w:val="749D0079"/>
    <w:rsid w:val="74A716D5"/>
    <w:rsid w:val="74C07BF5"/>
    <w:rsid w:val="74CD7C41"/>
    <w:rsid w:val="74DC33E5"/>
    <w:rsid w:val="74F76046"/>
    <w:rsid w:val="75235814"/>
    <w:rsid w:val="75435FEC"/>
    <w:rsid w:val="75510C35"/>
    <w:rsid w:val="75625B39"/>
    <w:rsid w:val="757B249F"/>
    <w:rsid w:val="75875236"/>
    <w:rsid w:val="75A72354"/>
    <w:rsid w:val="75C63441"/>
    <w:rsid w:val="75D915A6"/>
    <w:rsid w:val="75FE4E5F"/>
    <w:rsid w:val="760069C8"/>
    <w:rsid w:val="76084311"/>
    <w:rsid w:val="761B4825"/>
    <w:rsid w:val="761B48DF"/>
    <w:rsid w:val="7622256F"/>
    <w:rsid w:val="76596539"/>
    <w:rsid w:val="766E2421"/>
    <w:rsid w:val="767665CA"/>
    <w:rsid w:val="76815078"/>
    <w:rsid w:val="768F1416"/>
    <w:rsid w:val="76C36FAD"/>
    <w:rsid w:val="76E56D6C"/>
    <w:rsid w:val="76F01CAD"/>
    <w:rsid w:val="76F85E71"/>
    <w:rsid w:val="77032B1E"/>
    <w:rsid w:val="771704A2"/>
    <w:rsid w:val="77212994"/>
    <w:rsid w:val="77270C2C"/>
    <w:rsid w:val="77423EAE"/>
    <w:rsid w:val="77526C66"/>
    <w:rsid w:val="77635713"/>
    <w:rsid w:val="7764011A"/>
    <w:rsid w:val="776B3780"/>
    <w:rsid w:val="778B75B7"/>
    <w:rsid w:val="77964574"/>
    <w:rsid w:val="779F6C21"/>
    <w:rsid w:val="77AA3C4E"/>
    <w:rsid w:val="77D1733F"/>
    <w:rsid w:val="77D964CA"/>
    <w:rsid w:val="77E617B9"/>
    <w:rsid w:val="77F8283F"/>
    <w:rsid w:val="7830248A"/>
    <w:rsid w:val="78420714"/>
    <w:rsid w:val="784516AE"/>
    <w:rsid w:val="784C5BD1"/>
    <w:rsid w:val="7859129F"/>
    <w:rsid w:val="7868748A"/>
    <w:rsid w:val="787F123E"/>
    <w:rsid w:val="7886639E"/>
    <w:rsid w:val="78A7151F"/>
    <w:rsid w:val="78A71F7C"/>
    <w:rsid w:val="78AA20D0"/>
    <w:rsid w:val="78B4768D"/>
    <w:rsid w:val="78C0567C"/>
    <w:rsid w:val="78C421F2"/>
    <w:rsid w:val="78DB2DC7"/>
    <w:rsid w:val="78E36F60"/>
    <w:rsid w:val="78E750A5"/>
    <w:rsid w:val="78F2729D"/>
    <w:rsid w:val="790B2910"/>
    <w:rsid w:val="79192AA7"/>
    <w:rsid w:val="791A349D"/>
    <w:rsid w:val="7923016E"/>
    <w:rsid w:val="792B7D12"/>
    <w:rsid w:val="793748D9"/>
    <w:rsid w:val="794A0CA8"/>
    <w:rsid w:val="798A4248"/>
    <w:rsid w:val="79941F4C"/>
    <w:rsid w:val="79957D80"/>
    <w:rsid w:val="79972C17"/>
    <w:rsid w:val="79C21CE9"/>
    <w:rsid w:val="79D2706A"/>
    <w:rsid w:val="79E649DF"/>
    <w:rsid w:val="79ED44B2"/>
    <w:rsid w:val="7A022AD5"/>
    <w:rsid w:val="7A042B2D"/>
    <w:rsid w:val="7A190E40"/>
    <w:rsid w:val="7A245FD3"/>
    <w:rsid w:val="7A2A6BE3"/>
    <w:rsid w:val="7A501744"/>
    <w:rsid w:val="7A66711C"/>
    <w:rsid w:val="7A6E64B3"/>
    <w:rsid w:val="7A885FF7"/>
    <w:rsid w:val="7A904ECE"/>
    <w:rsid w:val="7AB17BA7"/>
    <w:rsid w:val="7AB711AF"/>
    <w:rsid w:val="7AC01870"/>
    <w:rsid w:val="7AC63F86"/>
    <w:rsid w:val="7AD750D1"/>
    <w:rsid w:val="7ADB51C7"/>
    <w:rsid w:val="7AFC49C7"/>
    <w:rsid w:val="7B0734F2"/>
    <w:rsid w:val="7B0B0EED"/>
    <w:rsid w:val="7B2D7045"/>
    <w:rsid w:val="7B45477E"/>
    <w:rsid w:val="7B462763"/>
    <w:rsid w:val="7B49445B"/>
    <w:rsid w:val="7B5F3256"/>
    <w:rsid w:val="7B6A5C51"/>
    <w:rsid w:val="7BA807AE"/>
    <w:rsid w:val="7BC20E9A"/>
    <w:rsid w:val="7BDC5829"/>
    <w:rsid w:val="7BDD7592"/>
    <w:rsid w:val="7BE556DE"/>
    <w:rsid w:val="7BEE5769"/>
    <w:rsid w:val="7C0533C9"/>
    <w:rsid w:val="7C303093"/>
    <w:rsid w:val="7C41474D"/>
    <w:rsid w:val="7C530915"/>
    <w:rsid w:val="7C703E45"/>
    <w:rsid w:val="7C733A06"/>
    <w:rsid w:val="7C7F5F7E"/>
    <w:rsid w:val="7C9256B0"/>
    <w:rsid w:val="7CA87AEA"/>
    <w:rsid w:val="7CA95968"/>
    <w:rsid w:val="7CAA2073"/>
    <w:rsid w:val="7CBC416A"/>
    <w:rsid w:val="7CBE116C"/>
    <w:rsid w:val="7CCC11FB"/>
    <w:rsid w:val="7CD14FF5"/>
    <w:rsid w:val="7CD91CA2"/>
    <w:rsid w:val="7CE847C5"/>
    <w:rsid w:val="7CEC74C7"/>
    <w:rsid w:val="7CF4117C"/>
    <w:rsid w:val="7CFA51BA"/>
    <w:rsid w:val="7CFE38CB"/>
    <w:rsid w:val="7D093BDC"/>
    <w:rsid w:val="7D154D27"/>
    <w:rsid w:val="7D1674A7"/>
    <w:rsid w:val="7D2738E5"/>
    <w:rsid w:val="7D2B0E17"/>
    <w:rsid w:val="7D333694"/>
    <w:rsid w:val="7D370D66"/>
    <w:rsid w:val="7D3F6638"/>
    <w:rsid w:val="7D47332D"/>
    <w:rsid w:val="7D4E5213"/>
    <w:rsid w:val="7D4E7FCB"/>
    <w:rsid w:val="7D5803A6"/>
    <w:rsid w:val="7D6B0F3E"/>
    <w:rsid w:val="7D6D21EA"/>
    <w:rsid w:val="7D74129B"/>
    <w:rsid w:val="7D8A561C"/>
    <w:rsid w:val="7DA020E0"/>
    <w:rsid w:val="7DAA4513"/>
    <w:rsid w:val="7DEF0C33"/>
    <w:rsid w:val="7DEF7F95"/>
    <w:rsid w:val="7DF9019D"/>
    <w:rsid w:val="7E015613"/>
    <w:rsid w:val="7E17526C"/>
    <w:rsid w:val="7E327C2D"/>
    <w:rsid w:val="7E4972EB"/>
    <w:rsid w:val="7E601420"/>
    <w:rsid w:val="7E68615D"/>
    <w:rsid w:val="7E6A67AE"/>
    <w:rsid w:val="7E87797F"/>
    <w:rsid w:val="7E8E14D3"/>
    <w:rsid w:val="7E8E2503"/>
    <w:rsid w:val="7EB32EFE"/>
    <w:rsid w:val="7ECD2DA7"/>
    <w:rsid w:val="7EDA527F"/>
    <w:rsid w:val="7EEB7C9D"/>
    <w:rsid w:val="7EF83169"/>
    <w:rsid w:val="7F114DEC"/>
    <w:rsid w:val="7F126D8A"/>
    <w:rsid w:val="7F1701A9"/>
    <w:rsid w:val="7F1E5207"/>
    <w:rsid w:val="7F291FFE"/>
    <w:rsid w:val="7F434AEE"/>
    <w:rsid w:val="7F4F28A4"/>
    <w:rsid w:val="7F5226A2"/>
    <w:rsid w:val="7F536E52"/>
    <w:rsid w:val="7F7C6390"/>
    <w:rsid w:val="7F8144EF"/>
    <w:rsid w:val="7F98608D"/>
    <w:rsid w:val="7FB46849"/>
    <w:rsid w:val="7FC04402"/>
    <w:rsid w:val="7FCB0864"/>
    <w:rsid w:val="7FD071F4"/>
    <w:rsid w:val="7FD1239C"/>
    <w:rsid w:val="7FED6BDB"/>
    <w:rsid w:val="7FEF7157"/>
    <w:rsid w:val="7FF1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楷体_GB2312" w:eastAsia="楷体_GB2312" w:hAnsiTheme="minorHAnsi" w:cstheme="minorBidi"/>
      <w:szCs w:val="22"/>
    </w:r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rPr>
      <w:rFonts w:ascii="宋体" w:hAnsi="Courier New" w:cs="金山简魏碑"/>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1462</Words>
  <Characters>1779</Characters>
  <Lines>0</Lines>
  <Paragraphs>0</Paragraphs>
  <TotalTime>6</TotalTime>
  <ScaleCrop>false</ScaleCrop>
  <LinksUpToDate>false</LinksUpToDate>
  <CharactersWithSpaces>1796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2022-11-15T03:23:00Z</dcterms:created>
  <dc:creator>Administrator</dc:creator>
  <cp:lastModifiedBy>Administrator</cp:lastModifiedBy>
  <dcterms:modified xsi:type="dcterms:W3CDTF">2022-11-16T02:36:53Z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E94820EB6B884B26A11354A9952BD2AD</vt:lpwstr>
  </property>
</Properties>
</file>