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69" w:rsidRDefault="00154169" w:rsidP="00154169"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货物需求及技术要求</w:t>
      </w:r>
    </w:p>
    <w:p w:rsidR="00154169" w:rsidRPr="002D735A" w:rsidRDefault="00154169" w:rsidP="00154169">
      <w:pPr>
        <w:tabs>
          <w:tab w:val="left" w:pos="0"/>
        </w:tabs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bookmarkStart w:id="0" w:name="bookmark47"/>
      <w:r w:rsidRPr="002D735A">
        <w:rPr>
          <w:rFonts w:ascii="宋体" w:hAnsi="宋体" w:cs="宋体" w:hint="eastAsia"/>
          <w:b/>
          <w:bCs/>
          <w:sz w:val="24"/>
        </w:rPr>
        <w:t>一、项目概况</w:t>
      </w:r>
    </w:p>
    <w:p w:rsidR="00154169" w:rsidRPr="002D735A" w:rsidRDefault="00154169" w:rsidP="00154169">
      <w:pPr>
        <w:tabs>
          <w:tab w:val="left" w:pos="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2D735A">
        <w:rPr>
          <w:rFonts w:ascii="宋体" w:hAnsi="宋体" w:cs="宋体" w:hint="eastAsia"/>
          <w:sz w:val="24"/>
        </w:rPr>
        <w:t>1、设备名称：</w:t>
      </w:r>
      <w:r w:rsidRPr="00154169">
        <w:rPr>
          <w:rFonts w:ascii="宋体" w:hAnsi="宋体" w:cs="宋体" w:hint="eastAsia"/>
          <w:sz w:val="24"/>
        </w:rPr>
        <w:t>安庆市立医院</w:t>
      </w:r>
      <w:r w:rsidRPr="00154169">
        <w:rPr>
          <w:rFonts w:ascii="宋体" w:hAnsi="宋体" w:cs="宋体" w:hint="eastAsia"/>
          <w:bCs/>
          <w:sz w:val="24"/>
        </w:rPr>
        <w:t>进口血压记录盒</w:t>
      </w:r>
      <w:r>
        <w:rPr>
          <w:rFonts w:ascii="宋体" w:hAnsi="宋体" w:cs="宋体" w:hint="eastAsia"/>
          <w:sz w:val="24"/>
        </w:rPr>
        <w:t>采购</w:t>
      </w:r>
      <w:r w:rsidRPr="002D735A">
        <w:rPr>
          <w:rFonts w:ascii="宋体" w:hAnsi="宋体" w:cs="宋体" w:hint="eastAsia"/>
          <w:sz w:val="24"/>
        </w:rPr>
        <w:t xml:space="preserve">  </w:t>
      </w:r>
    </w:p>
    <w:p w:rsidR="00154169" w:rsidRPr="002D735A" w:rsidRDefault="00154169" w:rsidP="00154169">
      <w:pPr>
        <w:tabs>
          <w:tab w:val="left" w:pos="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2D735A">
        <w:rPr>
          <w:rFonts w:ascii="宋体" w:hAnsi="宋体" w:cs="宋体" w:hint="eastAsia"/>
          <w:sz w:val="24"/>
        </w:rPr>
        <w:t>2、服务地点：安庆市立医院</w:t>
      </w:r>
    </w:p>
    <w:p w:rsidR="00154169" w:rsidRPr="002D735A" w:rsidRDefault="00154169" w:rsidP="00154169">
      <w:pPr>
        <w:tabs>
          <w:tab w:val="left" w:pos="0"/>
        </w:tabs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 w:rsidRPr="002D735A">
        <w:rPr>
          <w:rFonts w:ascii="宋体" w:hAnsi="宋体" w:cs="宋体" w:hint="eastAsia"/>
          <w:b/>
          <w:bCs/>
          <w:sz w:val="24"/>
        </w:rPr>
        <w:t>二、货物需求一览表</w:t>
      </w:r>
      <w:bookmarkEnd w:id="0"/>
    </w:p>
    <w:tbl>
      <w:tblPr>
        <w:tblW w:w="8218" w:type="dxa"/>
        <w:jc w:val="center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1"/>
        <w:gridCol w:w="2002"/>
        <w:gridCol w:w="1315"/>
        <w:gridCol w:w="850"/>
        <w:gridCol w:w="1560"/>
        <w:gridCol w:w="1560"/>
      </w:tblGrid>
      <w:tr w:rsidR="00154169" w:rsidRPr="002D735A" w:rsidTr="00154169">
        <w:trPr>
          <w:trHeight w:val="375"/>
          <w:jc w:val="center"/>
        </w:trPr>
        <w:tc>
          <w:tcPr>
            <w:tcW w:w="931" w:type="dxa"/>
            <w:noWrap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包号</w:t>
            </w:r>
          </w:p>
        </w:tc>
        <w:tc>
          <w:tcPr>
            <w:tcW w:w="2002" w:type="dxa"/>
            <w:noWrap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1315" w:type="dxa"/>
            <w:noWrap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50" w:type="dxa"/>
            <w:noWrap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60" w:type="dxa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单价限价</w:t>
            </w:r>
          </w:p>
        </w:tc>
        <w:tc>
          <w:tcPr>
            <w:tcW w:w="1560" w:type="dxa"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总价限价</w:t>
            </w:r>
          </w:p>
        </w:tc>
      </w:tr>
      <w:tr w:rsidR="00154169" w:rsidRPr="002D735A" w:rsidTr="00154169">
        <w:trPr>
          <w:trHeight w:val="834"/>
          <w:jc w:val="center"/>
        </w:trPr>
        <w:tc>
          <w:tcPr>
            <w:tcW w:w="931" w:type="dxa"/>
            <w:shd w:val="clear" w:color="000000" w:fill="FFFFFF"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1</w:t>
            </w:r>
          </w:p>
        </w:tc>
        <w:tc>
          <w:tcPr>
            <w:tcW w:w="2002" w:type="dxa"/>
            <w:shd w:val="clear" w:color="000000" w:fill="FFFFFF"/>
            <w:vAlign w:val="center"/>
          </w:tcPr>
          <w:p w:rsidR="00154169" w:rsidRPr="002D735A" w:rsidRDefault="00154169" w:rsidP="00233587">
            <w:pPr>
              <w:widowControl/>
              <w:rPr>
                <w:rFonts w:ascii="宋体" w:hAnsi="宋体" w:cs="宋体"/>
                <w:color w:val="444444"/>
                <w:kern w:val="0"/>
                <w:sz w:val="24"/>
              </w:rPr>
            </w:pPr>
            <w:r w:rsidRPr="00154169">
              <w:rPr>
                <w:rFonts w:ascii="宋体" w:hAnsi="宋体" w:cs="宋体" w:hint="eastAsia"/>
                <w:bCs/>
                <w:sz w:val="24"/>
              </w:rPr>
              <w:t>进口血压记录盒</w:t>
            </w:r>
          </w:p>
        </w:tc>
        <w:tc>
          <w:tcPr>
            <w:tcW w:w="1315" w:type="dxa"/>
            <w:shd w:val="clear" w:color="000000" w:fill="FFFFFF"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套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int="eastAsia"/>
                <w:sz w:val="24"/>
                <w:lang w:val="zh-CN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11500</w:t>
            </w:r>
            <w:r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元/</w:t>
            </w: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套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154169" w:rsidRPr="002D735A" w:rsidRDefault="00154169" w:rsidP="00233587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444444"/>
                <w:kern w:val="0"/>
                <w:sz w:val="24"/>
              </w:rPr>
              <w:t>23000</w:t>
            </w:r>
            <w:r w:rsidRPr="002D735A">
              <w:rPr>
                <w:rFonts w:ascii="宋体" w:hAnsi="宋体" w:cs="宋体" w:hint="eastAsia"/>
                <w:color w:val="444444"/>
                <w:kern w:val="0"/>
                <w:sz w:val="24"/>
              </w:rPr>
              <w:t>元</w:t>
            </w:r>
          </w:p>
        </w:tc>
      </w:tr>
    </w:tbl>
    <w:p w:rsidR="00154169" w:rsidRPr="002D735A" w:rsidRDefault="00154169" w:rsidP="00154169">
      <w:pPr>
        <w:rPr>
          <w:sz w:val="24"/>
        </w:rPr>
      </w:pPr>
    </w:p>
    <w:p w:rsidR="006B4D63" w:rsidRDefault="00794E34">
      <w:pPr>
        <w:rPr>
          <w:rFonts w:ascii="宋体" w:hAnsi="宋体" w:cs="宋体"/>
          <w:color w:val="000000"/>
          <w:szCs w:val="21"/>
        </w:rPr>
      </w:pPr>
      <w:r w:rsidRPr="00154169">
        <w:rPr>
          <w:rFonts w:ascii="宋体" w:hAnsi="宋体" w:cs="宋体" w:hint="eastAsia"/>
          <w:bCs/>
          <w:sz w:val="24"/>
        </w:rPr>
        <w:t>进口血压记录盒</w:t>
      </w:r>
      <w:r w:rsidR="00D059BA">
        <w:rPr>
          <w:rFonts w:ascii="宋体" w:hAnsi="宋体" w:cs="宋体" w:hint="eastAsia"/>
          <w:color w:val="000000"/>
          <w:szCs w:val="21"/>
        </w:rPr>
        <w:t>参数：</w:t>
      </w:r>
    </w:p>
    <w:p w:rsidR="006B4D63" w:rsidRDefault="00D059BA"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1、测量参数：收缩压、舒张压、心率</w:t>
      </w:r>
    </w:p>
    <w:p w:rsidR="006B4D63" w:rsidRDefault="00D059BA">
      <w:pPr>
        <w:spacing w:line="360" w:lineRule="auto"/>
        <w:rPr>
          <w:rFonts w:ascii="宋体" w:hAnsi="宋体" w:cs="宋体"/>
          <w:color w:val="000000"/>
          <w:szCs w:val="21"/>
          <w:shd w:val="pct10" w:color="auto" w:fill="FFFFFF"/>
        </w:rPr>
      </w:pPr>
      <w:r>
        <w:rPr>
          <w:rFonts w:ascii="宋体" w:hAnsi="宋体" w:cs="宋体" w:hint="eastAsia"/>
          <w:color w:val="000000"/>
          <w:szCs w:val="21"/>
        </w:rPr>
        <w:t>2、测量方法：示波震荡法</w:t>
      </w:r>
    </w:p>
    <w:p w:rsidR="006B4D63" w:rsidRDefault="00D059BA">
      <w:pPr>
        <w:spacing w:line="360" w:lineRule="auto"/>
        <w:ind w:left="1260" w:hangingChars="600" w:hanging="126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</w:rPr>
        <w:t>3、</w:t>
      </w:r>
      <w:r>
        <w:rPr>
          <w:rFonts w:ascii="宋体" w:hAnsi="宋体" w:cs="宋体" w:hint="eastAsia"/>
          <w:color w:val="000000"/>
          <w:szCs w:val="21"/>
        </w:rPr>
        <w:t>测量精度：±3mmHg，符合美国AAMI（美国先进医疗设备协会）和HBS（英国高血压协会）血压准确性标准。</w:t>
      </w:r>
    </w:p>
    <w:p w:rsidR="006B4D63" w:rsidRDefault="00D059BA"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</w:rPr>
        <w:t>4、</w:t>
      </w:r>
      <w:r>
        <w:rPr>
          <w:rFonts w:ascii="宋体" w:hAnsi="宋体" w:cs="宋体" w:hint="eastAsia"/>
          <w:color w:val="000000"/>
          <w:szCs w:val="21"/>
        </w:rPr>
        <w:t>测量范围：收缩压</w:t>
      </w:r>
      <w:r>
        <w:rPr>
          <w:rFonts w:ascii="宋体" w:hAnsi="宋体" w:cs="宋体" w:hint="eastAsia"/>
          <w:color w:val="000000"/>
          <w:sz w:val="20"/>
          <w:szCs w:val="20"/>
        </w:rPr>
        <w:t xml:space="preserve">. . . . . . </w:t>
      </w:r>
      <w:r>
        <w:rPr>
          <w:rFonts w:ascii="宋体" w:hAnsi="宋体" w:cs="宋体" w:hint="eastAsia"/>
          <w:color w:val="000000"/>
          <w:szCs w:val="21"/>
        </w:rPr>
        <w:t>60-290mmHg</w:t>
      </w:r>
    </w:p>
    <w:p w:rsidR="006B4D63" w:rsidRDefault="00D059BA">
      <w:pPr>
        <w:spacing w:line="360" w:lineRule="auto"/>
        <w:ind w:firstLineChars="500" w:firstLine="105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舒张压</w:t>
      </w:r>
      <w:r>
        <w:rPr>
          <w:rFonts w:ascii="宋体" w:hAnsi="宋体" w:cs="宋体" w:hint="eastAsia"/>
          <w:color w:val="000000"/>
          <w:sz w:val="20"/>
          <w:szCs w:val="20"/>
        </w:rPr>
        <w:t>. . . . . . 30</w:t>
      </w:r>
      <w:r>
        <w:rPr>
          <w:rFonts w:ascii="宋体" w:hAnsi="宋体" w:cs="宋体" w:hint="eastAsia"/>
          <w:color w:val="000000"/>
          <w:szCs w:val="21"/>
        </w:rPr>
        <w:t>-195mmHg</w:t>
      </w:r>
    </w:p>
    <w:p w:rsidR="006B4D63" w:rsidRDefault="00D059BA">
      <w:pPr>
        <w:spacing w:line="360" w:lineRule="auto"/>
        <w:ind w:firstLineChars="500" w:firstLine="105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最大充气压</w:t>
      </w:r>
      <w:r>
        <w:rPr>
          <w:rFonts w:ascii="宋体" w:hAnsi="宋体" w:cs="宋体" w:hint="eastAsia"/>
          <w:color w:val="000000"/>
          <w:sz w:val="20"/>
          <w:szCs w:val="20"/>
        </w:rPr>
        <w:t>. . . . . .</w:t>
      </w:r>
      <w:r>
        <w:rPr>
          <w:rFonts w:ascii="宋体" w:hAnsi="宋体" w:cs="宋体" w:hint="eastAsia"/>
          <w:color w:val="000000"/>
          <w:szCs w:val="21"/>
        </w:rPr>
        <w:t>300mmHg</w:t>
      </w:r>
    </w:p>
    <w:p w:rsidR="006B4D63" w:rsidRDefault="00D059BA">
      <w:pPr>
        <w:spacing w:line="360" w:lineRule="auto"/>
        <w:ind w:firstLineChars="500" w:firstLine="105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心率范围</w:t>
      </w:r>
      <w:r>
        <w:rPr>
          <w:rFonts w:ascii="宋体" w:hAnsi="宋体" w:cs="宋体" w:hint="eastAsia"/>
          <w:color w:val="000000"/>
          <w:sz w:val="20"/>
          <w:szCs w:val="20"/>
        </w:rPr>
        <w:t>. . . . . .</w:t>
      </w:r>
      <w:r>
        <w:rPr>
          <w:rFonts w:ascii="宋体" w:hAnsi="宋体" w:cs="宋体" w:hint="eastAsia"/>
          <w:color w:val="000000"/>
          <w:szCs w:val="21"/>
        </w:rPr>
        <w:t>40-240bpm</w:t>
      </w:r>
    </w:p>
    <w:p w:rsidR="006B4D63" w:rsidRDefault="00D059BA"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5、体积：</w:t>
      </w:r>
      <w:r w:rsidR="003D3250">
        <w:rPr>
          <w:rFonts w:ascii="宋体" w:hAnsi="宋体" w:cs="宋体" w:hint="eastAsia"/>
          <w:color w:val="000000"/>
          <w:szCs w:val="21"/>
        </w:rPr>
        <w:t>约</w:t>
      </w:r>
      <w:r>
        <w:rPr>
          <w:rFonts w:ascii="宋体" w:hAnsi="宋体" w:cs="宋体" w:hint="eastAsia"/>
          <w:color w:val="000000"/>
          <w:szCs w:val="21"/>
        </w:rPr>
        <w:t>128 x 75 x 30 mm</w:t>
      </w:r>
    </w:p>
    <w:p w:rsidR="006B4D63" w:rsidRDefault="00D059BA"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6、重量：</w:t>
      </w:r>
      <w:r w:rsidR="003D3250">
        <w:rPr>
          <w:rFonts w:ascii="宋体" w:hAnsi="宋体" w:cs="宋体" w:hint="eastAsia"/>
          <w:color w:val="000000"/>
          <w:szCs w:val="21"/>
        </w:rPr>
        <w:t>约</w:t>
      </w:r>
      <w:r>
        <w:rPr>
          <w:rFonts w:ascii="宋体" w:hAnsi="宋体" w:cs="宋体" w:hint="eastAsia"/>
          <w:color w:val="000000"/>
          <w:szCs w:val="21"/>
        </w:rPr>
        <w:t>240g（包含电池）</w:t>
      </w:r>
    </w:p>
    <w:p w:rsidR="006B4D63" w:rsidRDefault="00D059BA"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7、测量记录：4个可自由设定的日夜时间间隔</w:t>
      </w:r>
    </w:p>
    <w:p w:rsidR="006B4D63" w:rsidRDefault="00D059BA">
      <w:pPr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8、测量间隔：每小时可进行1、2、4、5、6、10、12、15、20或30次测量</w:t>
      </w:r>
    </w:p>
    <w:p w:rsidR="006B4D63" w:rsidRDefault="00D059BA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zCs w:val="21"/>
        </w:rPr>
        <w:t>9、储存容量：</w:t>
      </w:r>
      <w:r>
        <w:rPr>
          <w:rFonts w:ascii="宋体" w:hAnsi="宋体" w:cs="宋体" w:hint="eastAsia"/>
        </w:rPr>
        <w:t>300组测量数值，数据包含日期、时间、收缩压、舒张压、心率以及测量方式</w:t>
      </w:r>
    </w:p>
    <w:p w:rsidR="006B4D63" w:rsidRDefault="00D059BA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10、电池容量：在M袖带上使用高品质电池最多可进行300次测量</w:t>
      </w:r>
    </w:p>
    <w:p w:rsidR="006B4D63" w:rsidRDefault="00D059BA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11、工作环境温度：+10℃—+40℃</w:t>
      </w:r>
    </w:p>
    <w:p w:rsidR="006B4D63" w:rsidRDefault="00D059BA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12、工作环境湿度：15%-90%</w:t>
      </w:r>
    </w:p>
    <w:p w:rsidR="006B4D63" w:rsidRDefault="00D059BA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13、储藏环境：温度-20℃-+50℃，湿度15%-90%</w:t>
      </w:r>
    </w:p>
    <w:p w:rsidR="006B4D63" w:rsidRDefault="00D059BA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14、电源：2节AA碱性电池或高性能可充电电池，连续监测24小时，最长可达52小时</w:t>
      </w:r>
    </w:p>
    <w:p w:rsidR="006B4D63" w:rsidRDefault="00D059BA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15、通讯方式：USB传输线及无线蓝牙（Class1/100米）</w:t>
      </w:r>
    </w:p>
    <w:p w:rsidR="006B4D63" w:rsidRDefault="00D059BA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16、提供5种以上的报告首页样式，用户可以自行选择，并可以依据用户的需求再次个性化定制</w:t>
      </w:r>
    </w:p>
    <w:p w:rsidR="006B4D63" w:rsidRDefault="00D059BA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17、可自动给出清晨血压数据统计数据</w:t>
      </w:r>
    </w:p>
    <w:p w:rsidR="006B4D63" w:rsidRDefault="00D059BA">
      <w:pPr>
        <w:spacing w:line="360" w:lineRule="auto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18、符合科室现用TeleABP动态血压分析软件 </w:t>
      </w:r>
      <w:bookmarkStart w:id="1" w:name="_GoBack"/>
      <w:bookmarkEnd w:id="1"/>
    </w:p>
    <w:p w:rsidR="00794E34" w:rsidRDefault="00794E34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19、每台需至少配一条进口原装配套袖带</w:t>
      </w:r>
    </w:p>
    <w:p w:rsidR="00154169" w:rsidRPr="002D735A" w:rsidRDefault="00154169" w:rsidP="00154169">
      <w:pPr>
        <w:tabs>
          <w:tab w:val="left" w:pos="0"/>
        </w:tabs>
        <w:spacing w:line="360" w:lineRule="auto"/>
        <w:rPr>
          <w:rFonts w:ascii="宋体" w:hAnsi="宋体" w:cs="宋体"/>
          <w:sz w:val="24"/>
        </w:rPr>
      </w:pPr>
      <w:r w:rsidRPr="002D735A">
        <w:rPr>
          <w:rFonts w:ascii="宋体" w:hAnsi="宋体" w:cs="宋体" w:hint="eastAsia"/>
          <w:sz w:val="24"/>
        </w:rPr>
        <w:t>备注：1、以上参数为必须满足的参数，不满足视为无效投报处理。</w:t>
      </w:r>
    </w:p>
    <w:p w:rsidR="00154169" w:rsidRDefault="00794E34" w:rsidP="00154169">
      <w:pPr>
        <w:numPr>
          <w:ilvl w:val="0"/>
          <w:numId w:val="1"/>
        </w:numPr>
        <w:tabs>
          <w:tab w:val="left" w:pos="0"/>
        </w:tabs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保修期：一</w:t>
      </w:r>
      <w:r w:rsidR="00154169" w:rsidRPr="002D735A">
        <w:rPr>
          <w:rFonts w:ascii="宋体" w:hAnsi="宋体" w:cs="宋体" w:hint="eastAsia"/>
          <w:sz w:val="24"/>
        </w:rPr>
        <w:t>年</w:t>
      </w:r>
    </w:p>
    <w:p w:rsidR="00154169" w:rsidRPr="002D735A" w:rsidRDefault="00154169" w:rsidP="00154169">
      <w:pPr>
        <w:numPr>
          <w:ilvl w:val="0"/>
          <w:numId w:val="1"/>
        </w:numPr>
        <w:tabs>
          <w:tab w:val="left" w:pos="0"/>
        </w:tabs>
        <w:spacing w:line="360" w:lineRule="auto"/>
        <w:ind w:firstLineChars="300" w:firstLine="720"/>
        <w:rPr>
          <w:rFonts w:ascii="宋体" w:hAnsi="宋体" w:cs="宋体"/>
          <w:sz w:val="24"/>
        </w:rPr>
      </w:pPr>
      <w:r w:rsidRPr="00154169">
        <w:rPr>
          <w:rFonts w:ascii="宋体" w:hAnsi="宋体" w:cs="宋体" w:hint="eastAsia"/>
          <w:sz w:val="24"/>
        </w:rPr>
        <w:t>需与我院在用伟伦ABPM6100动态血压检测仪配套使用</w:t>
      </w:r>
    </w:p>
    <w:p w:rsidR="00154169" w:rsidRPr="002D735A" w:rsidRDefault="00154169" w:rsidP="00154169">
      <w:pPr>
        <w:pStyle w:val="a5"/>
        <w:spacing w:line="500" w:lineRule="exact"/>
        <w:ind w:firstLineChars="300" w:firstLine="72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4</w:t>
      </w:r>
      <w:r w:rsidRPr="002D735A">
        <w:rPr>
          <w:rFonts w:hAnsi="宋体" w:cs="宋体" w:hint="eastAsia"/>
          <w:bCs/>
          <w:sz w:val="24"/>
          <w:szCs w:val="24"/>
        </w:rPr>
        <w:t>、为杜绝采购过程中一切不正当竞争行为，所有中选供应商必须保证正常供货，满足院方需求。如不能正常供货者，将列入黑名单，半年内将不能参与我院所有设备的采购项目。</w:t>
      </w:r>
    </w:p>
    <w:p w:rsidR="00154169" w:rsidRPr="002D735A" w:rsidRDefault="00154169" w:rsidP="00154169">
      <w:pPr>
        <w:rPr>
          <w:rFonts w:ascii="宋体" w:hAnsi="宋体"/>
          <w:b/>
          <w:bCs/>
          <w:sz w:val="24"/>
        </w:rPr>
      </w:pPr>
    </w:p>
    <w:p w:rsidR="00154169" w:rsidRPr="002D735A" w:rsidRDefault="00154169" w:rsidP="00154169">
      <w:pPr>
        <w:rPr>
          <w:sz w:val="24"/>
        </w:rPr>
      </w:pPr>
      <w:r w:rsidRPr="002D735A">
        <w:rPr>
          <w:rFonts w:ascii="宋体" w:hAnsi="宋体" w:hint="eastAsia"/>
          <w:b/>
          <w:bCs/>
          <w:sz w:val="24"/>
        </w:rPr>
        <w:t>最高投报限价：人民币</w:t>
      </w:r>
      <w:r>
        <w:rPr>
          <w:rFonts w:ascii="宋体" w:hAnsi="宋体" w:hint="eastAsia"/>
          <w:b/>
          <w:bCs/>
          <w:sz w:val="24"/>
        </w:rPr>
        <w:t>贰万叁仟</w:t>
      </w:r>
      <w:r w:rsidRPr="002D735A">
        <w:rPr>
          <w:rFonts w:ascii="宋体" w:hAnsi="宋体" w:hint="eastAsia"/>
          <w:b/>
          <w:bCs/>
          <w:sz w:val="24"/>
        </w:rPr>
        <w:t>元整（￥</w:t>
      </w:r>
      <w:r>
        <w:rPr>
          <w:rFonts w:ascii="宋体" w:hAnsi="宋体" w:hint="eastAsia"/>
          <w:b/>
          <w:bCs/>
          <w:sz w:val="24"/>
        </w:rPr>
        <w:t>23</w:t>
      </w:r>
      <w:r w:rsidRPr="002D735A">
        <w:rPr>
          <w:rFonts w:ascii="宋体" w:hAnsi="宋体" w:hint="eastAsia"/>
          <w:b/>
          <w:bCs/>
          <w:sz w:val="24"/>
        </w:rPr>
        <w:t>000.00元）</w:t>
      </w:r>
    </w:p>
    <w:p w:rsidR="00154169" w:rsidRDefault="00154169" w:rsidP="00154169">
      <w:pPr>
        <w:spacing w:line="360" w:lineRule="auto"/>
      </w:pPr>
    </w:p>
    <w:p w:rsidR="00154169" w:rsidRDefault="00154169">
      <w:pPr>
        <w:spacing w:line="360" w:lineRule="auto"/>
        <w:rPr>
          <w:rFonts w:ascii="宋体" w:hAnsi="宋体"/>
        </w:rPr>
      </w:pPr>
    </w:p>
    <w:sectPr w:rsidR="00154169" w:rsidSect="006B4D6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E05" w:rsidRDefault="00C97E05" w:rsidP="003D3250">
      <w:r>
        <w:separator/>
      </w:r>
    </w:p>
  </w:endnote>
  <w:endnote w:type="continuationSeparator" w:id="1">
    <w:p w:rsidR="00C97E05" w:rsidRDefault="00C97E05" w:rsidP="003D3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金山简魏碑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E05" w:rsidRDefault="00C97E05" w:rsidP="003D3250">
      <w:r>
        <w:separator/>
      </w:r>
    </w:p>
  </w:footnote>
  <w:footnote w:type="continuationSeparator" w:id="1">
    <w:p w:rsidR="00C97E05" w:rsidRDefault="00C97E05" w:rsidP="003D3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E55EB"/>
    <w:multiLevelType w:val="singleLevel"/>
    <w:tmpl w:val="346E55E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A43"/>
    <w:rsid w:val="000427EB"/>
    <w:rsid w:val="00060B45"/>
    <w:rsid w:val="00081B29"/>
    <w:rsid w:val="000C3217"/>
    <w:rsid w:val="000F5148"/>
    <w:rsid w:val="00110C0A"/>
    <w:rsid w:val="00127A43"/>
    <w:rsid w:val="0013410B"/>
    <w:rsid w:val="00154169"/>
    <w:rsid w:val="00343B07"/>
    <w:rsid w:val="00386FBF"/>
    <w:rsid w:val="003D3250"/>
    <w:rsid w:val="004E0D2D"/>
    <w:rsid w:val="005A742F"/>
    <w:rsid w:val="006B4D63"/>
    <w:rsid w:val="006F0A40"/>
    <w:rsid w:val="00734B44"/>
    <w:rsid w:val="007435B6"/>
    <w:rsid w:val="00781FE3"/>
    <w:rsid w:val="00794E34"/>
    <w:rsid w:val="007D13AC"/>
    <w:rsid w:val="0082282B"/>
    <w:rsid w:val="00827EB1"/>
    <w:rsid w:val="008C51DA"/>
    <w:rsid w:val="009C00AF"/>
    <w:rsid w:val="00A11932"/>
    <w:rsid w:val="00AB0180"/>
    <w:rsid w:val="00AE6FAE"/>
    <w:rsid w:val="00B00721"/>
    <w:rsid w:val="00B24B5F"/>
    <w:rsid w:val="00BD4079"/>
    <w:rsid w:val="00BD53C3"/>
    <w:rsid w:val="00C0668B"/>
    <w:rsid w:val="00C12348"/>
    <w:rsid w:val="00C43779"/>
    <w:rsid w:val="00C5016D"/>
    <w:rsid w:val="00C97E05"/>
    <w:rsid w:val="00D059BA"/>
    <w:rsid w:val="00D37AAD"/>
    <w:rsid w:val="00E43540"/>
    <w:rsid w:val="00E454A1"/>
    <w:rsid w:val="00E5218C"/>
    <w:rsid w:val="00E86B90"/>
    <w:rsid w:val="00E87735"/>
    <w:rsid w:val="00EC48CD"/>
    <w:rsid w:val="00F05B63"/>
    <w:rsid w:val="00F10AE0"/>
    <w:rsid w:val="00FA6C92"/>
    <w:rsid w:val="00FE598C"/>
    <w:rsid w:val="08E9512E"/>
    <w:rsid w:val="0AEE2593"/>
    <w:rsid w:val="2A9F7617"/>
    <w:rsid w:val="2BE215A5"/>
    <w:rsid w:val="2E3C505F"/>
    <w:rsid w:val="53E46B13"/>
    <w:rsid w:val="6E9F2402"/>
    <w:rsid w:val="6FE6353D"/>
    <w:rsid w:val="757B6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D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B4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B4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qFormat/>
    <w:rsid w:val="006B4D63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qFormat/>
    <w:rsid w:val="006B4D6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B4D63"/>
    <w:rPr>
      <w:kern w:val="2"/>
      <w:sz w:val="18"/>
      <w:szCs w:val="18"/>
    </w:rPr>
  </w:style>
  <w:style w:type="paragraph" w:styleId="a5">
    <w:name w:val="Plain Text"/>
    <w:basedOn w:val="a"/>
    <w:link w:val="Char1"/>
    <w:qFormat/>
    <w:rsid w:val="00154169"/>
    <w:rPr>
      <w:rFonts w:ascii="宋体" w:hAnsi="Courier New" w:cs="金山简魏碑"/>
      <w:szCs w:val="21"/>
    </w:rPr>
  </w:style>
  <w:style w:type="character" w:customStyle="1" w:styleId="Char1">
    <w:name w:val="纯文本 Char"/>
    <w:basedOn w:val="a0"/>
    <w:link w:val="a5"/>
    <w:rsid w:val="00154169"/>
    <w:rPr>
      <w:rFonts w:ascii="宋体" w:hAnsi="Courier New" w:cs="金山简魏碑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139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动态血压招标要求</dc:title>
  <dc:creator>BI-HP</dc:creator>
  <cp:lastModifiedBy>徐晶</cp:lastModifiedBy>
  <cp:revision>16</cp:revision>
  <dcterms:created xsi:type="dcterms:W3CDTF">2012-10-23T08:46:00Z</dcterms:created>
  <dcterms:modified xsi:type="dcterms:W3CDTF">2021-05-17T01:00:00Z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